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A" w:rsidRPr="001054B6" w:rsidRDefault="0017761B" w:rsidP="001054B6">
      <w:pPr>
        <w:spacing w:line="276" w:lineRule="auto"/>
        <w:jc w:val="center"/>
        <w:rPr>
          <w:rFonts w:asciiTheme="majorHAnsi" w:hAnsiTheme="majorHAnsi" w:cs="Times New Roman"/>
          <w:b/>
          <w:lang w:val="ru-RU"/>
        </w:rPr>
      </w:pPr>
      <w:r w:rsidRPr="0017761B">
        <w:rPr>
          <w:rFonts w:asciiTheme="majorHAnsi" w:hAnsiTheme="majorHAnsi" w:cs="Times New Roman"/>
          <w:b/>
          <w:lang w:val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-49530</wp:posOffset>
            </wp:positionV>
            <wp:extent cx="739140" cy="922020"/>
            <wp:effectExtent l="19050" t="0" r="3810" b="0"/>
            <wp:wrapThrough wrapText="bothSides">
              <wp:wrapPolygon edited="0">
                <wp:start x="-557" y="0"/>
                <wp:lineTo x="-557" y="20975"/>
                <wp:lineTo x="21711" y="20975"/>
                <wp:lineTo x="21711" y="0"/>
                <wp:lineTo x="-557" y="0"/>
              </wp:wrapPolygon>
            </wp:wrapThrough>
            <wp:docPr id="7" name="Image 2" descr="logoDRAC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RACMC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EEA" w:rsidRPr="001054B6">
        <w:rPr>
          <w:rFonts w:asciiTheme="majorHAnsi" w:hAnsiTheme="majorHAnsi" w:cs="Times New Roman"/>
          <w:b/>
          <w:noProof/>
          <w:lang w:eastAsia="fr-F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897164</wp:posOffset>
            </wp:positionH>
            <wp:positionV relativeFrom="page">
              <wp:posOffset>667657</wp:posOffset>
            </wp:positionV>
            <wp:extent cx="938893" cy="936172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EEA" w:rsidRPr="001054B6">
        <w:rPr>
          <w:rFonts w:asciiTheme="majorHAnsi" w:hAnsiTheme="majorHAnsi" w:cs="Times New Roman"/>
          <w:b/>
          <w:noProof/>
          <w:lang w:eastAsia="fr-F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1507944</wp:posOffset>
            </wp:positionH>
            <wp:positionV relativeFrom="paragraph">
              <wp:posOffset>-52433</wp:posOffset>
            </wp:positionV>
            <wp:extent cx="972003" cy="936172"/>
            <wp:effectExtent l="19050" t="0" r="3175" b="0"/>
            <wp:wrapTight wrapText="bothSides">
              <wp:wrapPolygon edited="0">
                <wp:start x="-425" y="0"/>
                <wp:lineTo x="-425" y="21102"/>
                <wp:lineTo x="21671" y="21102"/>
                <wp:lineTo x="21671" y="0"/>
                <wp:lineTo x="-425" y="0"/>
              </wp:wrapPolygon>
            </wp:wrapTight>
            <wp:docPr id="19" name="Рисунок 1" descr="E:\Олина папка\ASSOCIATION\logo_association\ru_logo_Am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на папка\ASSOCIATION\logo_association\ru_logo_Am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EEA" w:rsidRPr="001054B6">
        <w:rPr>
          <w:rFonts w:asciiTheme="majorHAnsi" w:hAnsiTheme="majorHAnsi" w:cs="Times New Roman"/>
          <w:b/>
          <w:noProof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4838972</wp:posOffset>
            </wp:positionH>
            <wp:positionV relativeFrom="paragraph">
              <wp:posOffset>-52433</wp:posOffset>
            </wp:positionV>
            <wp:extent cx="750207" cy="820057"/>
            <wp:effectExtent l="19050" t="0" r="0" b="0"/>
            <wp:wrapTopAndBottom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EEA" w:rsidRPr="001054B6" w:rsidRDefault="00930EEA" w:rsidP="001054B6">
      <w:pPr>
        <w:spacing w:line="276" w:lineRule="auto"/>
        <w:jc w:val="center"/>
        <w:rPr>
          <w:rFonts w:asciiTheme="majorHAnsi" w:hAnsiTheme="majorHAnsi" w:cs="Times New Roman"/>
          <w:b/>
          <w:lang w:val="ru-RU"/>
        </w:rPr>
      </w:pPr>
    </w:p>
    <w:p w:rsidR="003C155B" w:rsidRPr="001054B6" w:rsidRDefault="003C155B" w:rsidP="001054B6">
      <w:pPr>
        <w:spacing w:line="276" w:lineRule="auto"/>
        <w:jc w:val="center"/>
        <w:rPr>
          <w:rFonts w:asciiTheme="majorHAnsi" w:hAnsiTheme="majorHAnsi" w:cs="Times New Roman"/>
          <w:b/>
        </w:rPr>
      </w:pPr>
      <w:r w:rsidRPr="001054B6">
        <w:rPr>
          <w:rFonts w:asciiTheme="majorHAnsi" w:hAnsiTheme="majorHAnsi" w:cs="Times New Roman"/>
          <w:b/>
        </w:rPr>
        <w:t xml:space="preserve">Fiche pédagogique </w:t>
      </w:r>
    </w:p>
    <w:p w:rsidR="003C155B" w:rsidRPr="001054B6" w:rsidRDefault="003C155B" w:rsidP="001054B6">
      <w:pPr>
        <w:spacing w:line="276" w:lineRule="auto"/>
        <w:jc w:val="center"/>
        <w:rPr>
          <w:rFonts w:asciiTheme="majorHAnsi" w:hAnsiTheme="majorHAnsi" w:cs="Times New Roman"/>
          <w:b/>
        </w:rPr>
      </w:pPr>
      <w:r w:rsidRPr="001054B6">
        <w:rPr>
          <w:rFonts w:asciiTheme="majorHAnsi" w:hAnsiTheme="majorHAnsi" w:cs="Times New Roman"/>
          <w:b/>
        </w:rPr>
        <w:t>« Dis-moi dix mots » 2013</w:t>
      </w:r>
    </w:p>
    <w:p w:rsidR="0058406E" w:rsidRPr="001054B6" w:rsidRDefault="0058406E" w:rsidP="0058406E">
      <w:pPr>
        <w:spacing w:line="276" w:lineRule="auto"/>
        <w:jc w:val="center"/>
        <w:rPr>
          <w:rFonts w:asciiTheme="majorHAnsi" w:hAnsiTheme="majorHAnsi" w:cs="Times New Roman"/>
          <w:b/>
          <w:bCs/>
          <w:lang w:val="ru-RU"/>
        </w:rPr>
      </w:pPr>
      <w:r w:rsidRPr="001054B6">
        <w:rPr>
          <w:rFonts w:asciiTheme="majorHAnsi" w:hAnsiTheme="majorHAnsi" w:cs="Times New Roman"/>
          <w:b/>
          <w:bCs/>
          <w:lang w:val="ru-RU"/>
        </w:rPr>
        <w:t>«</w:t>
      </w:r>
      <w:r w:rsidRPr="001054B6">
        <w:rPr>
          <w:rFonts w:asciiTheme="majorHAnsi" w:hAnsiTheme="majorHAnsi" w:cs="Times New Roman"/>
          <w:b/>
          <w:bCs/>
        </w:rPr>
        <w:t>BOUQUET</w:t>
      </w:r>
      <w:r w:rsidRPr="001054B6">
        <w:rPr>
          <w:rFonts w:asciiTheme="majorHAnsi" w:hAnsiTheme="majorHAnsi" w:cs="Times New Roman"/>
          <w:b/>
          <w:bCs/>
          <w:lang w:val="ru-RU"/>
        </w:rPr>
        <w:t>»</w:t>
      </w:r>
    </w:p>
    <w:p w:rsidR="003C155B" w:rsidRPr="001054B6" w:rsidRDefault="003C155B" w:rsidP="001054B6">
      <w:pPr>
        <w:spacing w:line="276" w:lineRule="auto"/>
        <w:jc w:val="center"/>
        <w:rPr>
          <w:rFonts w:asciiTheme="majorHAnsi" w:hAnsiTheme="majorHAnsi" w:cs="Times New Roman"/>
          <w:b/>
        </w:rPr>
      </w:pPr>
    </w:p>
    <w:p w:rsidR="003C155B" w:rsidRPr="001054B6" w:rsidRDefault="003C155B" w:rsidP="001054B6">
      <w:pPr>
        <w:spacing w:line="276" w:lineRule="auto"/>
        <w:jc w:val="center"/>
        <w:rPr>
          <w:rFonts w:asciiTheme="majorHAnsi" w:hAnsiTheme="majorHAnsi" w:cs="Times New Roman"/>
          <w:b/>
        </w:rPr>
      </w:pPr>
    </w:p>
    <w:p w:rsidR="003C155B" w:rsidRPr="001054B6" w:rsidRDefault="003C155B" w:rsidP="001054B6">
      <w:pPr>
        <w:spacing w:line="276" w:lineRule="auto"/>
        <w:rPr>
          <w:rFonts w:asciiTheme="majorHAnsi" w:hAnsiTheme="majorHAnsi" w:cs="Times New Roman"/>
          <w:i/>
          <w:iCs/>
        </w:rPr>
      </w:pPr>
      <w:r w:rsidRPr="001054B6">
        <w:rPr>
          <w:rFonts w:asciiTheme="majorHAnsi" w:hAnsiTheme="majorHAnsi" w:cs="Times New Roman"/>
          <w:i/>
          <w:iCs/>
        </w:rPr>
        <w:t>Préambule</w:t>
      </w:r>
    </w:p>
    <w:p w:rsidR="003C155B" w:rsidRPr="001054B6" w:rsidRDefault="003C155B" w:rsidP="001054B6">
      <w:pPr>
        <w:spacing w:line="276" w:lineRule="auto"/>
        <w:jc w:val="both"/>
        <w:rPr>
          <w:rFonts w:asciiTheme="majorHAnsi" w:hAnsiTheme="majorHAnsi" w:cs="Times New Roman"/>
        </w:rPr>
      </w:pPr>
      <w:r w:rsidRPr="001054B6">
        <w:rPr>
          <w:rFonts w:asciiTheme="majorHAnsi" w:hAnsiTheme="majorHAnsi" w:cs="Times New Roman"/>
        </w:rPr>
        <w:t xml:space="preserve">Cette fiche a été réalisée par  </w:t>
      </w:r>
      <w:r w:rsidRPr="001054B6">
        <w:rPr>
          <w:rFonts w:asciiTheme="majorHAnsi" w:hAnsiTheme="majorHAnsi" w:cs="Times New Roman"/>
          <w:b/>
        </w:rPr>
        <w:t>Elena Seyitmedova</w:t>
      </w:r>
      <w:r w:rsidRPr="001054B6">
        <w:rPr>
          <w:rFonts w:asciiTheme="majorHAnsi" w:hAnsiTheme="majorHAnsi" w:cs="Times New Roman"/>
        </w:rPr>
        <w:t>, professeur de français à l’école secondaire d’ Ouglégorsk Amourskaya région</w:t>
      </w:r>
      <w:r w:rsidRPr="001054B6">
        <w:rPr>
          <w:rFonts w:asciiTheme="majorHAnsi" w:hAnsiTheme="majorHAnsi" w:cs="Times New Roman"/>
          <w:i/>
          <w:iCs/>
        </w:rPr>
        <w:t xml:space="preserve"> </w:t>
      </w:r>
      <w:r w:rsidRPr="001054B6">
        <w:rPr>
          <w:rFonts w:asciiTheme="majorHAnsi" w:hAnsiTheme="majorHAnsi" w:cs="Times New Roman"/>
        </w:rPr>
        <w:t xml:space="preserve">dans le cadre du concours de fiches pédagogiques « Dis-moi dix mots » organisé par </w:t>
      </w:r>
      <w:r w:rsidRPr="001054B6">
        <w:rPr>
          <w:rFonts w:asciiTheme="majorHAnsi" w:hAnsiTheme="majorHAnsi" w:cs="Times New Roman"/>
          <w:i/>
          <w:iCs/>
        </w:rPr>
        <w:t>l’As</w:t>
      </w:r>
      <w:r w:rsidR="00454032" w:rsidRPr="001054B6">
        <w:rPr>
          <w:rFonts w:asciiTheme="majorHAnsi" w:hAnsiTheme="majorHAnsi" w:cs="Times New Roman"/>
          <w:i/>
          <w:iCs/>
        </w:rPr>
        <w:t>soc</w:t>
      </w:r>
      <w:r w:rsidRPr="001054B6">
        <w:rPr>
          <w:rFonts w:asciiTheme="majorHAnsi" w:hAnsiTheme="majorHAnsi" w:cs="Times New Roman"/>
          <w:i/>
          <w:iCs/>
        </w:rPr>
        <w:t xml:space="preserve">iation </w:t>
      </w:r>
      <w:r w:rsidR="00454032" w:rsidRPr="001054B6">
        <w:rPr>
          <w:rFonts w:asciiTheme="majorHAnsi" w:hAnsiTheme="majorHAnsi" w:cs="Times New Roman"/>
          <w:i/>
          <w:iCs/>
        </w:rPr>
        <w:t>des enseignants de français de la région Amourskaya</w:t>
      </w:r>
      <w:r w:rsidRPr="001054B6">
        <w:rPr>
          <w:rFonts w:asciiTheme="majorHAnsi" w:hAnsiTheme="majorHAnsi" w:cs="Times New Roman"/>
        </w:rPr>
        <w:t xml:space="preserve"> avec le soutien de la Délégation générale de la langue française et aux langues de France (DGLFLF) en partenariat avec la Fédération internationale des professeurs de français (FIPF). </w:t>
      </w:r>
    </w:p>
    <w:p w:rsidR="003C155B" w:rsidRPr="001054B6" w:rsidRDefault="003C155B" w:rsidP="001054B6">
      <w:pPr>
        <w:spacing w:line="276" w:lineRule="auto"/>
        <w:jc w:val="both"/>
        <w:rPr>
          <w:rFonts w:asciiTheme="majorHAnsi" w:hAnsiTheme="majorHAnsi" w:cs="Times New Roman"/>
        </w:rPr>
      </w:pPr>
    </w:p>
    <w:p w:rsidR="003C155B" w:rsidRPr="001054B6" w:rsidRDefault="003C155B" w:rsidP="001054B6">
      <w:pPr>
        <w:spacing w:line="276" w:lineRule="auto"/>
        <w:jc w:val="center"/>
        <w:rPr>
          <w:rFonts w:asciiTheme="majorHAnsi" w:hAnsiTheme="majorHAnsi" w:cs="Times New Roman"/>
          <w:b/>
          <w:bCs/>
        </w:rPr>
      </w:pPr>
      <w:r w:rsidRPr="001054B6">
        <w:rPr>
          <w:rFonts w:asciiTheme="majorHAnsi" w:hAnsiTheme="majorHAnsi" w:cs="Times New Roman"/>
          <w:b/>
          <w:bCs/>
        </w:rPr>
        <w:t>Compétences visées</w:t>
      </w:r>
    </w:p>
    <w:p w:rsidR="003C155B" w:rsidRPr="001054B6" w:rsidRDefault="003C155B" w:rsidP="001054B6">
      <w:pPr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W w:w="0" w:type="auto"/>
        <w:tblLayout w:type="fixed"/>
        <w:tblLook w:val="0000"/>
      </w:tblPr>
      <w:tblGrid>
        <w:gridCol w:w="2375"/>
        <w:gridCol w:w="6837"/>
      </w:tblGrid>
      <w:tr w:rsidR="003C155B" w:rsidRPr="001054B6" w:rsidTr="00B3607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5B" w:rsidRPr="001054B6" w:rsidRDefault="003C155B" w:rsidP="0058406E">
            <w:pPr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1054B6">
              <w:rPr>
                <w:rFonts w:asciiTheme="majorHAnsi" w:hAnsiTheme="majorHAnsi" w:cs="Times New Roman"/>
                <w:b/>
              </w:rPr>
              <w:t>Niveau(x)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5B" w:rsidRPr="001054B6" w:rsidRDefault="008A130D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ED03FC" w:rsidRPr="001054B6">
              <w:rPr>
                <w:rFonts w:asciiTheme="majorHAnsi" w:hAnsiTheme="majorHAnsi" w:cs="Times New Roman"/>
              </w:rPr>
              <w:t>A2, élémentaire</w:t>
            </w:r>
          </w:p>
        </w:tc>
      </w:tr>
      <w:tr w:rsidR="00B26B57" w:rsidRPr="001054B6" w:rsidTr="00B3607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58406E">
            <w:pPr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1054B6">
              <w:rPr>
                <w:rFonts w:asciiTheme="majorHAnsi" w:hAnsiTheme="majorHAnsi" w:cs="Times New Roman"/>
                <w:b/>
              </w:rPr>
              <w:t>Objectif socio-culturel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-Comprendre l’origine, la valeur sémantique du mot «bouquet» en français;</w:t>
            </w:r>
          </w:p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-Comprendre la signification et les contextes d’utilisation du mot «bouquet» dans la vie pratique.</w:t>
            </w:r>
          </w:p>
        </w:tc>
      </w:tr>
      <w:tr w:rsidR="00B26B57" w:rsidRPr="001054B6" w:rsidTr="00B3607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58406E">
            <w:pPr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1054B6">
              <w:rPr>
                <w:rFonts w:asciiTheme="majorHAnsi" w:hAnsiTheme="majorHAnsi" w:cs="Times New Roman"/>
                <w:b/>
              </w:rPr>
              <w:t>Objectifs communicatifs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-Formuler des hypoteses à partir des images du film;</w:t>
            </w:r>
          </w:p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 xml:space="preserve">-Comprendre les idées du film; </w:t>
            </w:r>
          </w:p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-Enrichir le vocabulaire;</w:t>
            </w:r>
          </w:p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-Expliquer des éléments nouveaux;</w:t>
            </w:r>
          </w:p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-Employer des expressions dan</w:t>
            </w:r>
            <w:r w:rsidR="0017761B">
              <w:rPr>
                <w:rFonts w:asciiTheme="majorHAnsi" w:hAnsiTheme="majorHAnsi" w:cs="Times New Roman"/>
              </w:rPr>
              <w:t>s le cadre de scénarios inventés</w:t>
            </w:r>
            <w:r w:rsidRPr="001054B6">
              <w:rPr>
                <w:rFonts w:asciiTheme="majorHAnsi" w:hAnsiTheme="majorHAnsi" w:cs="Times New Roman"/>
              </w:rPr>
              <w:t xml:space="preserve"> par des élèves;</w:t>
            </w:r>
          </w:p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-Exploiter les aspects humoristiques des supports proposés;</w:t>
            </w:r>
          </w:p>
        </w:tc>
      </w:tr>
      <w:tr w:rsidR="00B26B57" w:rsidRPr="001054B6" w:rsidTr="00B3607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1054B6">
              <w:rPr>
                <w:rFonts w:asciiTheme="majorHAnsi" w:hAnsiTheme="majorHAnsi" w:cs="Times New Roman"/>
                <w:b/>
                <w:bCs/>
              </w:rPr>
              <w:t>Grammaire</w:t>
            </w:r>
          </w:p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1054B6">
              <w:rPr>
                <w:rFonts w:asciiTheme="majorHAnsi" w:hAnsiTheme="majorHAnsi" w:cs="Times New Roman"/>
                <w:b/>
                <w:bCs/>
              </w:rPr>
              <w:t>Lexique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-Les temps de l’indicatif; le présent du subjonctif</w:t>
            </w:r>
          </w:p>
          <w:p w:rsidR="00B26B57" w:rsidRPr="001054B6" w:rsidRDefault="0017761B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-Un bouquet, un bosquet, un arô</w:t>
            </w:r>
            <w:r w:rsidR="00B26B57" w:rsidRPr="001054B6">
              <w:rPr>
                <w:rFonts w:asciiTheme="majorHAnsi" w:hAnsiTheme="majorHAnsi" w:cs="Times New Roman"/>
              </w:rPr>
              <w:t>me, un parfum, une odeur,  plaire,</w:t>
            </w:r>
            <w:r>
              <w:rPr>
                <w:rFonts w:asciiTheme="majorHAnsi" w:hAnsiTheme="majorHAnsi" w:cs="Times New Roman"/>
              </w:rPr>
              <w:t xml:space="preserve"> entêter, eni</w:t>
            </w:r>
            <w:r w:rsidRPr="001054B6">
              <w:rPr>
                <w:rFonts w:asciiTheme="majorHAnsi" w:hAnsiTheme="majorHAnsi" w:cs="Times New Roman"/>
              </w:rPr>
              <w:t>vrer</w:t>
            </w:r>
            <w:r w:rsidR="00B26B57" w:rsidRPr="001054B6">
              <w:rPr>
                <w:rFonts w:asciiTheme="majorHAnsi" w:hAnsiTheme="majorHAnsi" w:cs="Times New Roman"/>
              </w:rPr>
              <w:t>, charmer, couper, serrer, rassembler, offrir, sentir;</w:t>
            </w:r>
          </w:p>
        </w:tc>
      </w:tr>
      <w:tr w:rsidR="00B26B57" w:rsidRPr="001054B6" w:rsidTr="006341E0"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1054B6">
              <w:rPr>
                <w:rFonts w:asciiTheme="majorHAnsi" w:hAnsiTheme="majorHAnsi" w:cs="Times New Roman"/>
                <w:b/>
                <w:bCs/>
              </w:rPr>
              <w:t>Support(s)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-Film animé;</w:t>
            </w:r>
          </w:p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-Chronique audio;</w:t>
            </w:r>
          </w:p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-Script de la chronique;</w:t>
            </w:r>
          </w:p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- Dictonnaire Hachette</w:t>
            </w:r>
          </w:p>
        </w:tc>
      </w:tr>
      <w:tr w:rsidR="00B26B57" w:rsidRPr="001054B6" w:rsidTr="00B3607B"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1054B6">
              <w:rPr>
                <w:rFonts w:asciiTheme="majorHAnsi" w:hAnsiTheme="majorHAnsi" w:cs="Times New Roman"/>
                <w:b/>
              </w:rPr>
              <w:t>Durée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58406E">
            <w:pPr>
              <w:spacing w:line="240" w:lineRule="auto"/>
              <w:jc w:val="both"/>
              <w:rPr>
                <w:rFonts w:asciiTheme="majorHAnsi" w:hAnsiTheme="majorHAnsi" w:cs="Times New Roman"/>
              </w:rPr>
            </w:pPr>
            <w:r w:rsidRPr="001054B6">
              <w:rPr>
                <w:rFonts w:asciiTheme="majorHAnsi" w:hAnsiTheme="majorHAnsi" w:cs="Times New Roman"/>
              </w:rPr>
              <w:t>45 minutes</w:t>
            </w:r>
          </w:p>
        </w:tc>
      </w:tr>
      <w:tr w:rsidR="00B26B57" w:rsidRPr="001054B6" w:rsidTr="00B3607B"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1054B6">
            <w:p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57" w:rsidRPr="001054B6" w:rsidRDefault="00B26B57" w:rsidP="001054B6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3C155B" w:rsidRPr="001054B6" w:rsidRDefault="003C155B" w:rsidP="001054B6">
      <w:pPr>
        <w:spacing w:line="276" w:lineRule="auto"/>
        <w:jc w:val="both"/>
        <w:rPr>
          <w:rFonts w:asciiTheme="majorHAnsi" w:hAnsiTheme="majorHAnsi" w:cs="Times New Roman"/>
        </w:rPr>
      </w:pPr>
    </w:p>
    <w:p w:rsidR="00014B6B" w:rsidRDefault="00014B6B" w:rsidP="001054B6">
      <w:pPr>
        <w:spacing w:line="276" w:lineRule="auto"/>
        <w:jc w:val="center"/>
        <w:rPr>
          <w:rFonts w:asciiTheme="majorHAnsi" w:hAnsiTheme="majorHAnsi" w:cs="Times New Roman"/>
          <w:b/>
          <w:bCs/>
          <w:lang w:val="en-US"/>
        </w:rPr>
      </w:pPr>
    </w:p>
    <w:p w:rsidR="0058406E" w:rsidRDefault="0058406E" w:rsidP="001054B6">
      <w:pPr>
        <w:spacing w:line="276" w:lineRule="auto"/>
        <w:jc w:val="center"/>
        <w:rPr>
          <w:rFonts w:asciiTheme="majorHAnsi" w:hAnsiTheme="majorHAnsi" w:cs="Times New Roman"/>
          <w:b/>
          <w:bCs/>
          <w:lang w:val="en-US"/>
        </w:rPr>
      </w:pPr>
    </w:p>
    <w:p w:rsidR="0058406E" w:rsidRDefault="0058406E" w:rsidP="001054B6">
      <w:pPr>
        <w:spacing w:line="276" w:lineRule="auto"/>
        <w:jc w:val="center"/>
        <w:rPr>
          <w:rFonts w:asciiTheme="majorHAnsi" w:hAnsiTheme="majorHAnsi" w:cs="Times New Roman"/>
          <w:b/>
          <w:bCs/>
          <w:lang w:val="en-US"/>
        </w:rPr>
      </w:pPr>
    </w:p>
    <w:p w:rsidR="0058406E" w:rsidRPr="0058406E" w:rsidRDefault="0058406E" w:rsidP="001054B6">
      <w:pPr>
        <w:spacing w:line="276" w:lineRule="auto"/>
        <w:jc w:val="center"/>
        <w:rPr>
          <w:rFonts w:asciiTheme="majorHAnsi" w:hAnsiTheme="majorHAnsi" w:cs="Times New Roman"/>
          <w:b/>
          <w:bCs/>
          <w:lang w:val="en-US"/>
        </w:rPr>
      </w:pPr>
    </w:p>
    <w:p w:rsidR="003C155B" w:rsidRPr="001054B6" w:rsidRDefault="003C155B" w:rsidP="001054B6">
      <w:pPr>
        <w:spacing w:line="276" w:lineRule="auto"/>
        <w:jc w:val="center"/>
        <w:rPr>
          <w:rFonts w:asciiTheme="majorHAnsi" w:hAnsiTheme="majorHAnsi" w:cs="Times New Roman"/>
          <w:b/>
          <w:bCs/>
          <w:lang w:val="ru-RU"/>
        </w:rPr>
      </w:pPr>
      <w:r w:rsidRPr="001054B6">
        <w:rPr>
          <w:rFonts w:asciiTheme="majorHAnsi" w:hAnsiTheme="majorHAnsi" w:cs="Times New Roman"/>
          <w:b/>
          <w:bCs/>
        </w:rPr>
        <w:t>Déroulement</w:t>
      </w:r>
    </w:p>
    <w:p w:rsidR="00014B6B" w:rsidRPr="001054B6" w:rsidRDefault="00014B6B" w:rsidP="001054B6">
      <w:pPr>
        <w:spacing w:line="276" w:lineRule="auto"/>
        <w:jc w:val="center"/>
        <w:rPr>
          <w:rFonts w:asciiTheme="majorHAnsi" w:hAnsiTheme="majorHAnsi" w:cs="Times New Roman"/>
          <w:b/>
          <w:bCs/>
          <w:lang w:val="ru-RU"/>
        </w:rPr>
      </w:pPr>
    </w:p>
    <w:p w:rsidR="003C155B" w:rsidRPr="001054B6" w:rsidRDefault="00923458" w:rsidP="001054B6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  <w:bCs/>
          <w:szCs w:val="24"/>
        </w:rPr>
      </w:pPr>
      <w:r w:rsidRPr="001054B6">
        <w:rPr>
          <w:rFonts w:asciiTheme="majorHAnsi" w:hAnsiTheme="majorHAnsi" w:cs="Times New Roman"/>
          <w:b/>
          <w:bCs/>
          <w:szCs w:val="24"/>
        </w:rPr>
        <w:t>Regarder et anticiper</w:t>
      </w:r>
    </w:p>
    <w:p w:rsidR="002953AF" w:rsidRPr="001054B6" w:rsidRDefault="00923458" w:rsidP="001054B6">
      <w:pPr>
        <w:spacing w:line="276" w:lineRule="auto"/>
        <w:rPr>
          <w:rFonts w:asciiTheme="majorHAnsi" w:hAnsiTheme="majorHAnsi" w:cs="Times New Roman"/>
        </w:rPr>
      </w:pPr>
      <w:r w:rsidRPr="001054B6">
        <w:rPr>
          <w:rFonts w:asciiTheme="majorHAnsi" w:hAnsiTheme="majorHAnsi" w:cs="Times New Roman"/>
        </w:rPr>
        <w:t>Regardez</w:t>
      </w:r>
      <w:r w:rsidR="004F0C2B" w:rsidRPr="001054B6">
        <w:rPr>
          <w:rFonts w:asciiTheme="majorHAnsi" w:hAnsiTheme="majorHAnsi" w:cs="Times New Roman"/>
        </w:rPr>
        <w:t xml:space="preserve"> le film sans le son et f</w:t>
      </w:r>
      <w:r w:rsidR="00495B89" w:rsidRPr="001054B6">
        <w:rPr>
          <w:rFonts w:asciiTheme="majorHAnsi" w:hAnsiTheme="majorHAnsi" w:cs="Times New Roman"/>
        </w:rPr>
        <w:t xml:space="preserve">ormulez des </w:t>
      </w:r>
      <w:r w:rsidR="00930EEA" w:rsidRPr="001054B6">
        <w:rPr>
          <w:rFonts w:asciiTheme="majorHAnsi" w:hAnsiTheme="majorHAnsi" w:cs="Times New Roman"/>
        </w:rPr>
        <w:t>hypotè</w:t>
      </w:r>
      <w:r w:rsidR="004F0C2B" w:rsidRPr="001054B6">
        <w:rPr>
          <w:rFonts w:asciiTheme="majorHAnsi" w:hAnsiTheme="majorHAnsi" w:cs="Times New Roman"/>
        </w:rPr>
        <w:t>se</w:t>
      </w:r>
      <w:r w:rsidR="00495B89" w:rsidRPr="001054B6">
        <w:rPr>
          <w:rFonts w:asciiTheme="majorHAnsi" w:hAnsiTheme="majorHAnsi" w:cs="Times New Roman"/>
        </w:rPr>
        <w:t>s</w:t>
      </w:r>
      <w:r w:rsidR="004F0C2B" w:rsidRPr="001054B6">
        <w:rPr>
          <w:rFonts w:asciiTheme="majorHAnsi" w:hAnsiTheme="majorHAnsi" w:cs="Times New Roman"/>
        </w:rPr>
        <w:t xml:space="preserve"> </w:t>
      </w:r>
      <w:r w:rsidR="00495B89" w:rsidRPr="001054B6">
        <w:rPr>
          <w:rFonts w:asciiTheme="majorHAnsi" w:hAnsiTheme="majorHAnsi" w:cs="Times New Roman"/>
        </w:rPr>
        <w:t xml:space="preserve">à partir des images </w:t>
      </w:r>
      <w:r w:rsidR="004F0C2B" w:rsidRPr="001054B6">
        <w:rPr>
          <w:rFonts w:asciiTheme="majorHAnsi" w:hAnsiTheme="majorHAnsi" w:cs="Times New Roman"/>
        </w:rPr>
        <w:t>du film.</w:t>
      </w:r>
    </w:p>
    <w:p w:rsidR="004F0C2B" w:rsidRPr="0058406E" w:rsidRDefault="004F0C2B" w:rsidP="001054B6">
      <w:pPr>
        <w:spacing w:line="276" w:lineRule="auto"/>
        <w:rPr>
          <w:rFonts w:asciiTheme="majorHAnsi" w:hAnsiTheme="majorHAnsi" w:cs="Times New Roman"/>
          <w:i/>
        </w:rPr>
      </w:pPr>
      <w:r w:rsidRPr="0058406E">
        <w:rPr>
          <w:rFonts w:asciiTheme="majorHAnsi" w:hAnsiTheme="majorHAnsi" w:cs="Times New Roman"/>
          <w:i/>
        </w:rPr>
        <w:t xml:space="preserve">P.ex.: Un bouquet est né dans la foret. </w:t>
      </w:r>
    </w:p>
    <w:p w:rsidR="004F0C2B" w:rsidRPr="0058406E" w:rsidRDefault="004F0C2B" w:rsidP="001054B6">
      <w:pPr>
        <w:spacing w:line="276" w:lineRule="auto"/>
        <w:rPr>
          <w:rFonts w:asciiTheme="majorHAnsi" w:hAnsiTheme="majorHAnsi" w:cs="Times New Roman"/>
          <w:i/>
        </w:rPr>
      </w:pPr>
      <w:r w:rsidRPr="0058406E">
        <w:rPr>
          <w:rFonts w:asciiTheme="majorHAnsi" w:hAnsiTheme="majorHAnsi" w:cs="Times New Roman"/>
          <w:i/>
        </w:rPr>
        <w:t xml:space="preserve">         Un bouquet sent toujours bien. </w:t>
      </w:r>
    </w:p>
    <w:p w:rsidR="004F0C2B" w:rsidRPr="0058406E" w:rsidRDefault="004F0C2B" w:rsidP="001054B6">
      <w:pPr>
        <w:spacing w:line="276" w:lineRule="auto"/>
        <w:rPr>
          <w:rFonts w:asciiTheme="majorHAnsi" w:hAnsiTheme="majorHAnsi" w:cs="Times New Roman"/>
          <w:i/>
        </w:rPr>
      </w:pPr>
      <w:r w:rsidRPr="0058406E">
        <w:rPr>
          <w:rFonts w:asciiTheme="majorHAnsi" w:hAnsiTheme="majorHAnsi" w:cs="Times New Roman"/>
          <w:i/>
        </w:rPr>
        <w:t xml:space="preserve">         Un bouquet c’est un cadeau.</w:t>
      </w:r>
    </w:p>
    <w:p w:rsidR="0058406E" w:rsidRPr="001054B6" w:rsidRDefault="0058406E" w:rsidP="001054B6">
      <w:pPr>
        <w:spacing w:line="276" w:lineRule="auto"/>
        <w:rPr>
          <w:rFonts w:asciiTheme="majorHAnsi" w:hAnsiTheme="majorHAnsi" w:cs="Times New Roman"/>
        </w:rPr>
      </w:pPr>
    </w:p>
    <w:p w:rsidR="004F0C2B" w:rsidRPr="001054B6" w:rsidRDefault="00A25A89" w:rsidP="001054B6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Regarder et écouter</w:t>
      </w:r>
    </w:p>
    <w:p w:rsidR="00A25A89" w:rsidRPr="001054B6" w:rsidRDefault="00A25A89" w:rsidP="001054B6">
      <w:pPr>
        <w:spacing w:line="276" w:lineRule="auto"/>
        <w:rPr>
          <w:rFonts w:asciiTheme="majorHAnsi" w:hAnsiTheme="majorHAnsi" w:cs="Times New Roman"/>
        </w:rPr>
      </w:pPr>
      <w:r w:rsidRPr="001054B6">
        <w:rPr>
          <w:rFonts w:asciiTheme="majorHAnsi" w:hAnsiTheme="majorHAnsi" w:cs="Times New Roman"/>
        </w:rPr>
        <w:t>Regardez</w:t>
      </w:r>
      <w:r w:rsidR="00495B89" w:rsidRPr="001054B6">
        <w:rPr>
          <w:rFonts w:asciiTheme="majorHAnsi" w:hAnsiTheme="majorHAnsi" w:cs="Times New Roman"/>
        </w:rPr>
        <w:t xml:space="preserve"> le film avec le son et comptez</w:t>
      </w:r>
      <w:r w:rsidRPr="001054B6">
        <w:rPr>
          <w:rFonts w:asciiTheme="majorHAnsi" w:hAnsiTheme="majorHAnsi" w:cs="Times New Roman"/>
        </w:rPr>
        <w:t xml:space="preserve"> combien de fois prononce -t -on le mot </w:t>
      </w:r>
    </w:p>
    <w:p w:rsidR="00A25A89" w:rsidRPr="001054B6" w:rsidRDefault="00A25A89" w:rsidP="001054B6">
      <w:pPr>
        <w:spacing w:line="276" w:lineRule="auto"/>
        <w:rPr>
          <w:rFonts w:asciiTheme="majorHAnsi" w:hAnsiTheme="majorHAnsi" w:cs="Times New Roman"/>
        </w:rPr>
      </w:pPr>
      <w:r w:rsidRPr="001054B6">
        <w:rPr>
          <w:rFonts w:asciiTheme="majorHAnsi" w:hAnsiTheme="majorHAnsi" w:cs="Times New Roman"/>
        </w:rPr>
        <w:t xml:space="preserve">«bouquet» dans le film. </w:t>
      </w:r>
    </w:p>
    <w:p w:rsidR="00A25A89" w:rsidRPr="001054B6" w:rsidRDefault="00A25A89" w:rsidP="001054B6">
      <w:pPr>
        <w:spacing w:line="276" w:lineRule="auto"/>
        <w:rPr>
          <w:rFonts w:asciiTheme="majorHAnsi" w:hAnsiTheme="majorHAnsi" w:cs="Times New Roman"/>
        </w:rPr>
      </w:pPr>
      <w:r w:rsidRPr="001054B6">
        <w:rPr>
          <w:rFonts w:asciiTheme="majorHAnsi" w:hAnsiTheme="majorHAnsi" w:cs="Times New Roman"/>
        </w:rPr>
        <w:t>Cochez la bonne réponse:</w:t>
      </w:r>
    </w:p>
    <w:p w:rsidR="00A25A89" w:rsidRPr="001054B6" w:rsidRDefault="00A25A89" w:rsidP="001054B6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szCs w:val="24"/>
          <w:lang w:val="ru-RU"/>
        </w:rPr>
      </w:pPr>
      <w:r w:rsidRPr="001054B6">
        <w:rPr>
          <w:rFonts w:asciiTheme="majorHAnsi" w:hAnsiTheme="majorHAnsi" w:cs="Times New Roman"/>
          <w:szCs w:val="24"/>
          <w:lang w:val="ru-RU"/>
        </w:rPr>
        <w:t>6</w:t>
      </w:r>
      <w:r w:rsidR="00F22DE8" w:rsidRPr="001054B6">
        <w:rPr>
          <w:rFonts w:asciiTheme="majorHAnsi" w:hAnsiTheme="majorHAnsi" w:cs="Times New Roman"/>
          <w:szCs w:val="24"/>
        </w:rPr>
        <w:t>;</w:t>
      </w:r>
    </w:p>
    <w:p w:rsidR="00A25A89" w:rsidRPr="001054B6" w:rsidRDefault="00A25A89" w:rsidP="001054B6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szCs w:val="24"/>
          <w:lang w:val="ru-RU"/>
        </w:rPr>
      </w:pPr>
      <w:r w:rsidRPr="001054B6">
        <w:rPr>
          <w:rFonts w:asciiTheme="majorHAnsi" w:hAnsiTheme="majorHAnsi" w:cs="Times New Roman"/>
          <w:szCs w:val="24"/>
          <w:lang w:val="ru-RU"/>
        </w:rPr>
        <w:t>8</w:t>
      </w:r>
      <w:r w:rsidR="00F22DE8" w:rsidRPr="001054B6">
        <w:rPr>
          <w:rFonts w:asciiTheme="majorHAnsi" w:hAnsiTheme="majorHAnsi" w:cs="Times New Roman"/>
          <w:szCs w:val="24"/>
        </w:rPr>
        <w:t>;</w:t>
      </w:r>
    </w:p>
    <w:p w:rsidR="00A25A89" w:rsidRPr="0058406E" w:rsidRDefault="00A25A89" w:rsidP="001054B6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szCs w:val="24"/>
          <w:lang w:val="ru-RU"/>
        </w:rPr>
      </w:pPr>
      <w:r w:rsidRPr="001054B6">
        <w:rPr>
          <w:rFonts w:asciiTheme="majorHAnsi" w:hAnsiTheme="majorHAnsi" w:cs="Times New Roman"/>
          <w:szCs w:val="24"/>
          <w:lang w:val="ru-RU"/>
        </w:rPr>
        <w:t>9</w:t>
      </w:r>
      <w:r w:rsidR="00F22DE8" w:rsidRPr="001054B6">
        <w:rPr>
          <w:rFonts w:asciiTheme="majorHAnsi" w:hAnsiTheme="majorHAnsi" w:cs="Times New Roman"/>
          <w:szCs w:val="24"/>
        </w:rPr>
        <w:t>;</w:t>
      </w:r>
    </w:p>
    <w:p w:rsidR="0058406E" w:rsidRPr="001054B6" w:rsidRDefault="0058406E" w:rsidP="0058406E">
      <w:pPr>
        <w:pStyle w:val="Paragraphedeliste"/>
        <w:spacing w:line="276" w:lineRule="auto"/>
        <w:rPr>
          <w:rFonts w:asciiTheme="majorHAnsi" w:hAnsiTheme="majorHAnsi" w:cs="Times New Roman"/>
          <w:szCs w:val="24"/>
          <w:lang w:val="ru-RU"/>
        </w:rPr>
      </w:pPr>
    </w:p>
    <w:p w:rsidR="00A25A89" w:rsidRPr="001054B6" w:rsidRDefault="00A25A89" w:rsidP="001054B6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Comprendre les idées du film</w:t>
      </w:r>
    </w:p>
    <w:p w:rsidR="00F22DE8" w:rsidRPr="001054B6" w:rsidRDefault="00A25A89" w:rsidP="001054B6">
      <w:pPr>
        <w:spacing w:line="276" w:lineRule="auto"/>
        <w:rPr>
          <w:rFonts w:asciiTheme="majorHAnsi" w:hAnsiTheme="majorHAnsi" w:cs="Times New Roman"/>
        </w:rPr>
      </w:pPr>
      <w:r w:rsidRPr="001054B6">
        <w:rPr>
          <w:rFonts w:asciiTheme="majorHAnsi" w:hAnsiTheme="majorHAnsi" w:cs="Times New Roman"/>
        </w:rPr>
        <w:t>Regardez le</w:t>
      </w:r>
      <w:r w:rsidR="00014B6B" w:rsidRPr="001054B6">
        <w:rPr>
          <w:rFonts w:asciiTheme="majorHAnsi" w:hAnsiTheme="majorHAnsi" w:cs="Times New Roman"/>
        </w:rPr>
        <w:t xml:space="preserve"> film et </w:t>
      </w:r>
      <w:proofErr w:type="spellStart"/>
      <w:r w:rsidR="00495B89" w:rsidRPr="001054B6">
        <w:rPr>
          <w:rFonts w:asciiTheme="majorHAnsi" w:hAnsiTheme="majorHAnsi" w:cs="Times New Roman"/>
        </w:rPr>
        <w:t>re</w:t>
      </w:r>
      <w:r w:rsidR="00014B6B" w:rsidRPr="001054B6">
        <w:rPr>
          <w:rFonts w:asciiTheme="majorHAnsi" w:hAnsiTheme="majorHAnsi" w:cs="Times New Roman"/>
        </w:rPr>
        <w:t>écrivez</w:t>
      </w:r>
      <w:proofErr w:type="spellEnd"/>
      <w:r w:rsidR="00BA1C45" w:rsidRPr="001054B6">
        <w:rPr>
          <w:rFonts w:asciiTheme="majorHAnsi" w:hAnsiTheme="majorHAnsi" w:cs="Times New Roman"/>
        </w:rPr>
        <w:t xml:space="preserve"> les expressions</w:t>
      </w:r>
      <w:r w:rsidR="0017761B">
        <w:rPr>
          <w:rFonts w:asciiTheme="majorHAnsi" w:hAnsiTheme="majorHAnsi" w:cs="Times New Roman"/>
        </w:rPr>
        <w:t xml:space="preserve"> données</w:t>
      </w:r>
      <w:r w:rsidRPr="001054B6">
        <w:rPr>
          <w:rFonts w:asciiTheme="majorHAnsi" w:hAnsiTheme="majorHAnsi" w:cs="Times New Roman"/>
        </w:rPr>
        <w:t xml:space="preserve"> </w:t>
      </w:r>
      <w:r w:rsidR="00F22DE8" w:rsidRPr="001054B6">
        <w:rPr>
          <w:rFonts w:asciiTheme="majorHAnsi" w:hAnsiTheme="majorHAnsi" w:cs="Times New Roman"/>
        </w:rPr>
        <w:t>en fonction de leur apparition:</w:t>
      </w:r>
    </w:p>
    <w:p w:rsidR="00F22DE8" w:rsidRPr="001054B6" w:rsidRDefault="00F22DE8" w:rsidP="001054B6">
      <w:pPr>
        <w:spacing w:line="276" w:lineRule="auto"/>
        <w:rPr>
          <w:rFonts w:asciiTheme="majorHAnsi" w:hAnsiTheme="majorHAnsi"/>
          <w:i/>
        </w:rPr>
      </w:pPr>
    </w:p>
    <w:p w:rsidR="001B666F" w:rsidRPr="001054B6" w:rsidRDefault="001B666F" w:rsidP="001054B6">
      <w:pPr>
        <w:spacing w:line="276" w:lineRule="auto"/>
        <w:rPr>
          <w:rFonts w:asciiTheme="majorHAnsi" w:hAnsiTheme="majorHAnsi" w:cs="Times New Roman"/>
          <w:lang w:val="ru-RU"/>
        </w:rPr>
      </w:pPr>
      <w:r w:rsidRPr="001054B6">
        <w:rPr>
          <w:rFonts w:asciiTheme="majorHAnsi" w:hAnsiTheme="majorHAnsi" w:cs="Times New Roman"/>
        </w:rPr>
        <w:t>Le bouquet c’est</w:t>
      </w:r>
      <w:r w:rsidRPr="001054B6">
        <w:rPr>
          <w:rFonts w:asciiTheme="majorHAnsi" w:hAnsiTheme="majorHAnsi" w:cs="Times New Roman"/>
          <w:lang w:val="ru-RU"/>
        </w:rPr>
        <w:t>:</w:t>
      </w:r>
    </w:p>
    <w:p w:rsidR="00BA1C45" w:rsidRPr="001054B6" w:rsidRDefault="00BA1C45" w:rsidP="001054B6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 w:cs="Times New Roman"/>
          <w:szCs w:val="24"/>
          <w:lang w:val="ru-RU"/>
        </w:rPr>
      </w:pPr>
      <w:r w:rsidRPr="001054B6">
        <w:rPr>
          <w:rFonts w:asciiTheme="majorHAnsi" w:hAnsiTheme="majorHAnsi" w:cs="Times New Roman"/>
          <w:szCs w:val="24"/>
        </w:rPr>
        <w:t>Un cadeau pour offrir;</w:t>
      </w:r>
    </w:p>
    <w:p w:rsidR="00BA1C45" w:rsidRPr="001054B6" w:rsidRDefault="0017761B" w:rsidP="001054B6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 w:cs="Times New Roman"/>
          <w:szCs w:val="24"/>
          <w:lang w:val="ru-RU"/>
        </w:rPr>
      </w:pPr>
      <w:r>
        <w:rPr>
          <w:rFonts w:asciiTheme="majorHAnsi" w:hAnsiTheme="majorHAnsi" w:cs="Times New Roman"/>
          <w:szCs w:val="24"/>
        </w:rPr>
        <w:t>D</w:t>
      </w:r>
      <w:r w:rsidR="00BA1C45" w:rsidRPr="001054B6">
        <w:rPr>
          <w:rFonts w:asciiTheme="majorHAnsi" w:hAnsiTheme="majorHAnsi" w:cs="Times New Roman"/>
          <w:szCs w:val="24"/>
        </w:rPr>
        <w:t>es fleurs coupées;</w:t>
      </w:r>
    </w:p>
    <w:p w:rsidR="00BA1C45" w:rsidRPr="001054B6" w:rsidRDefault="00BA1C45" w:rsidP="001054B6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 w:cs="Times New Roman"/>
          <w:szCs w:val="24"/>
          <w:lang w:val="ru-RU"/>
        </w:rPr>
      </w:pPr>
      <w:r w:rsidRPr="001054B6">
        <w:rPr>
          <w:rFonts w:asciiTheme="majorHAnsi" w:hAnsiTheme="majorHAnsi" w:cs="Times New Roman"/>
          <w:szCs w:val="24"/>
        </w:rPr>
        <w:t>Un groupe d’arbres serrés;</w:t>
      </w:r>
    </w:p>
    <w:p w:rsidR="00BA1C45" w:rsidRPr="001054B6" w:rsidRDefault="00BA1C45" w:rsidP="001054B6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 w:cs="Times New Roman"/>
          <w:szCs w:val="24"/>
          <w:lang w:val="ru-RU"/>
        </w:rPr>
      </w:pPr>
      <w:r w:rsidRPr="001054B6">
        <w:rPr>
          <w:rFonts w:asciiTheme="majorHAnsi" w:hAnsiTheme="majorHAnsi" w:cs="Times New Roman"/>
          <w:szCs w:val="24"/>
        </w:rPr>
        <w:t xml:space="preserve">Un </w:t>
      </w:r>
      <w:r w:rsidR="0017761B">
        <w:rPr>
          <w:rFonts w:asciiTheme="majorHAnsi" w:hAnsiTheme="majorHAnsi" w:cs="Times New Roman"/>
          <w:szCs w:val="24"/>
        </w:rPr>
        <w:t>parfum qui entê</w:t>
      </w:r>
      <w:r w:rsidR="00F22DE8" w:rsidRPr="001054B6">
        <w:rPr>
          <w:rFonts w:asciiTheme="majorHAnsi" w:hAnsiTheme="majorHAnsi" w:cs="Times New Roman"/>
          <w:szCs w:val="24"/>
        </w:rPr>
        <w:t>te;</w:t>
      </w:r>
    </w:p>
    <w:p w:rsidR="00014B6B" w:rsidRPr="001054B6" w:rsidRDefault="00014B6B" w:rsidP="001054B6">
      <w:pPr>
        <w:spacing w:line="276" w:lineRule="auto"/>
        <w:rPr>
          <w:rFonts w:asciiTheme="majorHAnsi" w:hAnsiTheme="majorHAnsi" w:cs="Times New Roman"/>
        </w:rPr>
      </w:pPr>
    </w:p>
    <w:p w:rsidR="00014B6B" w:rsidRPr="001054B6" w:rsidRDefault="00014B6B" w:rsidP="001054B6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Expliquer des éléments nouveaux</w:t>
      </w:r>
    </w:p>
    <w:p w:rsidR="001B666F" w:rsidRPr="001054B6" w:rsidRDefault="00394321" w:rsidP="001054B6">
      <w:pPr>
        <w:pStyle w:val="Paragraphedeliste"/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>Regardez le film et retr</w:t>
      </w:r>
      <w:r w:rsidR="00A864E3">
        <w:rPr>
          <w:rFonts w:asciiTheme="majorHAnsi" w:hAnsiTheme="majorHAnsi" w:cs="Times New Roman"/>
          <w:szCs w:val="24"/>
        </w:rPr>
        <w:t>ouvez les mots qui sont de la mê</w:t>
      </w:r>
      <w:r w:rsidRPr="001054B6">
        <w:rPr>
          <w:rFonts w:asciiTheme="majorHAnsi" w:hAnsiTheme="majorHAnsi" w:cs="Times New Roman"/>
          <w:szCs w:val="24"/>
        </w:rPr>
        <w:t>me famille que le mot «bouquet». Cochez la bonne réponse!</w:t>
      </w:r>
      <w:r w:rsidR="00014B6B" w:rsidRPr="001054B6">
        <w:rPr>
          <w:rFonts w:asciiTheme="majorHAnsi" w:hAnsiTheme="majorHAnsi" w:cs="Times New Roman"/>
          <w:szCs w:val="24"/>
        </w:rPr>
        <w:t xml:space="preserve"> Expliquez pourquoi.</w:t>
      </w:r>
    </w:p>
    <w:p w:rsidR="00394321" w:rsidRPr="001054B6" w:rsidRDefault="00394321" w:rsidP="001054B6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Boire</w:t>
      </w:r>
      <w:r w:rsidR="002670AA" w:rsidRPr="001054B6">
        <w:rPr>
          <w:rFonts w:asciiTheme="majorHAnsi" w:hAnsiTheme="majorHAnsi" w:cs="Times New Roman"/>
          <w:b/>
          <w:szCs w:val="24"/>
          <w:lang w:val="ru-RU"/>
        </w:rPr>
        <w:t>;</w:t>
      </w:r>
    </w:p>
    <w:p w:rsidR="00394321" w:rsidRPr="001054B6" w:rsidRDefault="00394321" w:rsidP="001054B6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Bois</w:t>
      </w:r>
      <w:r w:rsidR="002670AA" w:rsidRPr="001054B6">
        <w:rPr>
          <w:rFonts w:asciiTheme="majorHAnsi" w:hAnsiTheme="majorHAnsi" w:cs="Times New Roman"/>
          <w:b/>
          <w:szCs w:val="24"/>
          <w:lang w:val="ru-RU"/>
        </w:rPr>
        <w:t>;</w:t>
      </w:r>
    </w:p>
    <w:p w:rsidR="00394321" w:rsidRPr="001054B6" w:rsidRDefault="00394321" w:rsidP="001054B6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Boue</w:t>
      </w:r>
      <w:r w:rsidR="002670AA" w:rsidRPr="001054B6">
        <w:rPr>
          <w:rFonts w:asciiTheme="majorHAnsi" w:hAnsiTheme="majorHAnsi" w:cs="Times New Roman"/>
          <w:b/>
          <w:szCs w:val="24"/>
          <w:lang w:val="ru-RU"/>
        </w:rPr>
        <w:t>;</w:t>
      </w:r>
    </w:p>
    <w:p w:rsidR="00014B6B" w:rsidRPr="001054B6" w:rsidRDefault="00014B6B" w:rsidP="001054B6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Bouc</w:t>
      </w:r>
      <w:r w:rsidR="002670AA" w:rsidRPr="001054B6">
        <w:rPr>
          <w:rFonts w:asciiTheme="majorHAnsi" w:hAnsiTheme="majorHAnsi" w:cs="Times New Roman"/>
          <w:b/>
          <w:szCs w:val="24"/>
          <w:lang w:val="ru-RU"/>
        </w:rPr>
        <w:t>;</w:t>
      </w:r>
    </w:p>
    <w:p w:rsidR="00014B6B" w:rsidRPr="001054B6" w:rsidRDefault="002670AA" w:rsidP="001054B6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B</w:t>
      </w:r>
      <w:r w:rsidR="00014B6B" w:rsidRPr="001054B6">
        <w:rPr>
          <w:rFonts w:asciiTheme="majorHAnsi" w:hAnsiTheme="majorHAnsi" w:cs="Times New Roman"/>
          <w:b/>
          <w:szCs w:val="24"/>
        </w:rPr>
        <w:t>ouquetin</w:t>
      </w:r>
      <w:r w:rsidRPr="001054B6">
        <w:rPr>
          <w:rFonts w:asciiTheme="majorHAnsi" w:hAnsiTheme="majorHAnsi" w:cs="Times New Roman"/>
          <w:b/>
          <w:szCs w:val="24"/>
          <w:lang w:val="ru-RU"/>
        </w:rPr>
        <w:t>;</w:t>
      </w:r>
    </w:p>
    <w:p w:rsidR="00394321" w:rsidRPr="0058406E" w:rsidRDefault="00394321" w:rsidP="001054B6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Bosquet</w:t>
      </w:r>
      <w:r w:rsidR="002670AA" w:rsidRPr="001054B6">
        <w:rPr>
          <w:rFonts w:asciiTheme="majorHAnsi" w:hAnsiTheme="majorHAnsi" w:cs="Times New Roman"/>
          <w:b/>
          <w:szCs w:val="24"/>
          <w:lang w:val="ru-RU"/>
        </w:rPr>
        <w:t>;</w:t>
      </w:r>
    </w:p>
    <w:p w:rsidR="0058406E" w:rsidRPr="001054B6" w:rsidRDefault="0058406E" w:rsidP="0058406E">
      <w:pPr>
        <w:pStyle w:val="Paragraphedeliste"/>
        <w:spacing w:line="276" w:lineRule="auto"/>
        <w:ind w:left="1440"/>
        <w:rPr>
          <w:rFonts w:asciiTheme="majorHAnsi" w:hAnsiTheme="majorHAnsi" w:cs="Times New Roman"/>
          <w:b/>
          <w:szCs w:val="24"/>
        </w:rPr>
      </w:pPr>
    </w:p>
    <w:p w:rsidR="00394321" w:rsidRPr="001054B6" w:rsidRDefault="00394321" w:rsidP="001054B6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Enrichir le vocabulaire</w:t>
      </w:r>
    </w:p>
    <w:p w:rsidR="001119A4" w:rsidRPr="001054B6" w:rsidRDefault="001119A4" w:rsidP="001054B6">
      <w:pPr>
        <w:pStyle w:val="Titre3"/>
        <w:pBdr>
          <w:bottom w:val="dotted" w:sz="6" w:space="2" w:color="AAAAAA"/>
        </w:pBdr>
        <w:spacing w:before="0" w:beforeAutospacing="0" w:after="0" w:afterAutospacing="0" w:line="276" w:lineRule="auto"/>
        <w:rPr>
          <w:rFonts w:asciiTheme="majorHAnsi" w:hAnsiTheme="majorHAnsi"/>
          <w:b w:val="0"/>
          <w:color w:val="000000"/>
          <w:sz w:val="24"/>
          <w:szCs w:val="24"/>
          <w:lang w:val="fr-FR"/>
        </w:rPr>
      </w:pPr>
      <w:r w:rsidRPr="001054B6">
        <w:rPr>
          <w:rStyle w:val="mw-headline"/>
          <w:rFonts w:asciiTheme="majorHAnsi" w:hAnsiTheme="majorHAnsi"/>
          <w:b w:val="0"/>
          <w:color w:val="000000"/>
          <w:sz w:val="24"/>
          <w:szCs w:val="24"/>
          <w:lang w:val="fr-FR"/>
        </w:rPr>
        <w:t>Completez les phrases suivantes par les expressions ci dessous.</w:t>
      </w:r>
    </w:p>
    <w:p w:rsidR="001119A4" w:rsidRPr="001054B6" w:rsidRDefault="001119A4" w:rsidP="001054B6">
      <w:pPr>
        <w:numPr>
          <w:ilvl w:val="0"/>
          <w:numId w:val="5"/>
        </w:numPr>
        <w:suppressAutoHyphens w:val="0"/>
        <w:spacing w:line="276" w:lineRule="auto"/>
        <w:ind w:left="384"/>
        <w:jc w:val="both"/>
        <w:rPr>
          <w:rFonts w:asciiTheme="majorHAnsi" w:hAnsiTheme="majorHAnsi" w:cs="Times New Roman"/>
          <w:color w:val="000000"/>
        </w:rPr>
      </w:pPr>
      <w:r w:rsidRPr="001054B6">
        <w:rPr>
          <w:rFonts w:asciiTheme="majorHAnsi" w:hAnsiTheme="majorHAnsi" w:cs="Times New Roman"/>
          <w:color w:val="000000"/>
        </w:rPr>
        <w:t>Un</w:t>
      </w:r>
      <w:r w:rsidRPr="001054B6">
        <w:rPr>
          <w:rStyle w:val="apple-converted-space"/>
          <w:rFonts w:asciiTheme="majorHAnsi" w:hAnsiTheme="majorHAnsi" w:cs="Times New Roman"/>
          <w:color w:val="000000"/>
        </w:rPr>
        <w:t> ...... </w:t>
      </w:r>
      <w:r w:rsidRPr="001054B6">
        <w:rPr>
          <w:rFonts w:asciiTheme="majorHAnsi" w:hAnsiTheme="majorHAnsi" w:cs="Times New Roman"/>
          <w:color w:val="000000"/>
        </w:rPr>
        <w:t>est arrangement de fleurs coupées.</w:t>
      </w:r>
    </w:p>
    <w:p w:rsidR="001119A4" w:rsidRPr="001054B6" w:rsidRDefault="001119A4" w:rsidP="001054B6">
      <w:pPr>
        <w:numPr>
          <w:ilvl w:val="0"/>
          <w:numId w:val="5"/>
        </w:numPr>
        <w:suppressAutoHyphens w:val="0"/>
        <w:spacing w:line="276" w:lineRule="auto"/>
        <w:ind w:left="384"/>
        <w:jc w:val="both"/>
        <w:rPr>
          <w:rFonts w:asciiTheme="majorHAnsi" w:hAnsiTheme="majorHAnsi" w:cs="Times New Roman"/>
          <w:color w:val="000000"/>
        </w:rPr>
      </w:pPr>
      <w:r w:rsidRPr="001054B6">
        <w:rPr>
          <w:rFonts w:asciiTheme="majorHAnsi" w:hAnsiTheme="majorHAnsi" w:cs="Times New Roman"/>
          <w:color w:val="000000"/>
        </w:rPr>
        <w:t>Un</w:t>
      </w:r>
      <w:r w:rsidRPr="001054B6">
        <w:rPr>
          <w:rStyle w:val="apple-converted-space"/>
          <w:rFonts w:asciiTheme="majorHAnsi" w:hAnsiTheme="majorHAnsi" w:cs="Times New Roman"/>
          <w:color w:val="000000"/>
        </w:rPr>
        <w:t xml:space="preserve"> ..... </w:t>
      </w:r>
      <w:r w:rsidRPr="001054B6">
        <w:rPr>
          <w:rFonts w:asciiTheme="majorHAnsi" w:hAnsiTheme="majorHAnsi" w:cs="Times New Roman"/>
          <w:color w:val="000000"/>
        </w:rPr>
        <w:t>est un assortiment de</w:t>
      </w:r>
      <w:r w:rsidRPr="001054B6">
        <w:rPr>
          <w:rStyle w:val="apple-converted-space"/>
          <w:rFonts w:asciiTheme="majorHAnsi" w:hAnsiTheme="majorHAnsi" w:cs="Times New Roman"/>
          <w:color w:val="000000"/>
        </w:rPr>
        <w:t> </w:t>
      </w:r>
      <w:hyperlink r:id="rId9" w:tooltip="Plante aromatique" w:history="1">
        <w:r w:rsidRPr="001054B6">
          <w:rPr>
            <w:rStyle w:val="Lienhypertexte"/>
            <w:rFonts w:asciiTheme="majorHAnsi" w:hAnsiTheme="majorHAnsi" w:cs="Times New Roman"/>
            <w:color w:val="000000" w:themeColor="text1"/>
            <w:u w:val="none"/>
          </w:rPr>
          <w:t>plantes aromatiques</w:t>
        </w:r>
      </w:hyperlink>
      <w:r w:rsidRPr="001054B6">
        <w:rPr>
          <w:rStyle w:val="apple-converted-space"/>
          <w:rFonts w:asciiTheme="majorHAnsi" w:hAnsiTheme="majorHAnsi" w:cs="Times New Roman"/>
          <w:color w:val="000000"/>
        </w:rPr>
        <w:t> </w:t>
      </w:r>
      <w:r w:rsidRPr="001054B6">
        <w:rPr>
          <w:rFonts w:asciiTheme="majorHAnsi" w:hAnsiTheme="majorHAnsi" w:cs="Times New Roman"/>
          <w:color w:val="000000"/>
        </w:rPr>
        <w:t>destiné à imprégner</w:t>
      </w:r>
      <w:r w:rsidR="00A864E3">
        <w:rPr>
          <w:rFonts w:asciiTheme="majorHAnsi" w:hAnsiTheme="majorHAnsi" w:cs="Times New Roman"/>
          <w:color w:val="000000"/>
        </w:rPr>
        <w:t xml:space="preserve"> les</w:t>
      </w:r>
      <w:r w:rsidRPr="001054B6">
        <w:rPr>
          <w:rFonts w:asciiTheme="majorHAnsi" w:hAnsiTheme="majorHAnsi" w:cs="Times New Roman"/>
          <w:color w:val="000000"/>
        </w:rPr>
        <w:t xml:space="preserve"> plats cuisinés.</w:t>
      </w:r>
    </w:p>
    <w:p w:rsidR="001119A4" w:rsidRPr="001054B6" w:rsidRDefault="001119A4" w:rsidP="001054B6">
      <w:pPr>
        <w:numPr>
          <w:ilvl w:val="0"/>
          <w:numId w:val="5"/>
        </w:numPr>
        <w:suppressAutoHyphens w:val="0"/>
        <w:spacing w:line="276" w:lineRule="auto"/>
        <w:ind w:left="384"/>
        <w:jc w:val="both"/>
        <w:rPr>
          <w:rFonts w:asciiTheme="majorHAnsi" w:hAnsiTheme="majorHAnsi" w:cs="Times New Roman"/>
          <w:color w:val="000000"/>
        </w:rPr>
      </w:pPr>
      <w:r w:rsidRPr="001054B6">
        <w:rPr>
          <w:rFonts w:asciiTheme="majorHAnsi" w:hAnsiTheme="majorHAnsi" w:cs="Times New Roman"/>
          <w:color w:val="000000"/>
        </w:rPr>
        <w:t>Un</w:t>
      </w:r>
      <w:r w:rsidRPr="001054B6">
        <w:rPr>
          <w:rStyle w:val="apple-converted-space"/>
          <w:rFonts w:asciiTheme="majorHAnsi" w:hAnsiTheme="majorHAnsi" w:cs="Times New Roman"/>
          <w:color w:val="000000"/>
        </w:rPr>
        <w:t> </w:t>
      </w:r>
      <w:r w:rsidRPr="001054B6">
        <w:rPr>
          <w:rFonts w:asciiTheme="majorHAnsi" w:hAnsiTheme="majorHAnsi" w:cs="Times New Roman"/>
        </w:rPr>
        <w:t xml:space="preserve">.... </w:t>
      </w:r>
      <w:r w:rsidRPr="001054B6">
        <w:rPr>
          <w:rFonts w:asciiTheme="majorHAnsi" w:hAnsiTheme="majorHAnsi" w:cs="Times New Roman"/>
          <w:color w:val="000000"/>
        </w:rPr>
        <w:t xml:space="preserve">est </w:t>
      </w:r>
      <w:r w:rsidR="00A864E3">
        <w:rPr>
          <w:rFonts w:asciiTheme="majorHAnsi" w:hAnsiTheme="majorHAnsi" w:cs="Times New Roman"/>
          <w:color w:val="000000"/>
        </w:rPr>
        <w:t xml:space="preserve">une </w:t>
      </w:r>
      <w:r w:rsidRPr="001054B6">
        <w:rPr>
          <w:rFonts w:asciiTheme="majorHAnsi" w:hAnsiTheme="majorHAnsi" w:cs="Times New Roman"/>
          <w:color w:val="000000"/>
        </w:rPr>
        <w:t>tradition des compagnons bâtisseurs marquant l'achèvement d'une construction.</w:t>
      </w:r>
    </w:p>
    <w:p w:rsidR="001119A4" w:rsidRPr="001054B6" w:rsidRDefault="001119A4" w:rsidP="001054B6">
      <w:pPr>
        <w:numPr>
          <w:ilvl w:val="0"/>
          <w:numId w:val="5"/>
        </w:numPr>
        <w:suppressAutoHyphens w:val="0"/>
        <w:spacing w:line="276" w:lineRule="auto"/>
        <w:ind w:left="384"/>
        <w:jc w:val="both"/>
        <w:rPr>
          <w:rFonts w:asciiTheme="majorHAnsi" w:hAnsiTheme="majorHAnsi" w:cs="Times New Roman"/>
          <w:color w:val="000000"/>
        </w:rPr>
      </w:pPr>
      <w:r w:rsidRPr="001054B6">
        <w:rPr>
          <w:rFonts w:asciiTheme="majorHAnsi" w:hAnsiTheme="majorHAnsi" w:cs="Times New Roman"/>
          <w:color w:val="000000"/>
        </w:rPr>
        <w:t>Un</w:t>
      </w:r>
      <w:r w:rsidRPr="001054B6">
        <w:rPr>
          <w:rStyle w:val="apple-converted-space"/>
          <w:rFonts w:asciiTheme="majorHAnsi" w:hAnsiTheme="majorHAnsi" w:cs="Times New Roman"/>
          <w:color w:val="000000"/>
        </w:rPr>
        <w:t> .... </w:t>
      </w:r>
      <w:r w:rsidRPr="001054B6">
        <w:rPr>
          <w:rFonts w:asciiTheme="majorHAnsi" w:hAnsiTheme="majorHAnsi" w:cs="Times New Roman"/>
          <w:color w:val="000000"/>
        </w:rPr>
        <w:t xml:space="preserve">est </w:t>
      </w:r>
      <w:r w:rsidR="00A864E3">
        <w:rPr>
          <w:rFonts w:asciiTheme="majorHAnsi" w:hAnsiTheme="majorHAnsi" w:cs="Times New Roman"/>
          <w:color w:val="000000"/>
        </w:rPr>
        <w:t xml:space="preserve">un </w:t>
      </w:r>
      <w:r w:rsidRPr="001054B6">
        <w:rPr>
          <w:rFonts w:asciiTheme="majorHAnsi" w:hAnsiTheme="majorHAnsi" w:cs="Times New Roman"/>
          <w:color w:val="000000"/>
        </w:rPr>
        <w:t>ensemble de chaines de télévision regroupées dans un forfait.</w:t>
      </w:r>
    </w:p>
    <w:p w:rsidR="001119A4" w:rsidRPr="001054B6" w:rsidRDefault="001119A4" w:rsidP="001054B6">
      <w:pPr>
        <w:numPr>
          <w:ilvl w:val="0"/>
          <w:numId w:val="5"/>
        </w:numPr>
        <w:suppressAutoHyphens w:val="0"/>
        <w:spacing w:line="276" w:lineRule="auto"/>
        <w:ind w:left="384"/>
        <w:jc w:val="both"/>
        <w:rPr>
          <w:rFonts w:asciiTheme="majorHAnsi" w:hAnsiTheme="majorHAnsi" w:cs="Times New Roman"/>
          <w:color w:val="000000"/>
        </w:rPr>
      </w:pPr>
      <w:r w:rsidRPr="001054B6">
        <w:rPr>
          <w:rFonts w:asciiTheme="majorHAnsi" w:hAnsiTheme="majorHAnsi" w:cs="Times New Roman"/>
          <w:color w:val="000000"/>
        </w:rPr>
        <w:t xml:space="preserve">Un .... est une gerbe </w:t>
      </w:r>
      <w:r w:rsidRPr="001054B6">
        <w:rPr>
          <w:rFonts w:asciiTheme="majorHAnsi" w:hAnsiTheme="majorHAnsi" w:cs="Times New Roman"/>
        </w:rPr>
        <w:t>de</w:t>
      </w:r>
      <w:r w:rsidRPr="001054B6">
        <w:rPr>
          <w:rStyle w:val="apple-converted-space"/>
          <w:rFonts w:asciiTheme="majorHAnsi" w:hAnsiTheme="majorHAnsi" w:cs="Times New Roman"/>
        </w:rPr>
        <w:t> </w:t>
      </w:r>
      <w:hyperlink r:id="rId10" w:tooltip="Feu d'artifice" w:history="1">
        <w:r w:rsidRPr="001054B6">
          <w:rPr>
            <w:rStyle w:val="Lienhypertexte"/>
            <w:rFonts w:asciiTheme="majorHAnsi" w:hAnsiTheme="majorHAnsi" w:cs="Times New Roman"/>
            <w:color w:val="auto"/>
            <w:u w:val="none"/>
          </w:rPr>
          <w:t>feux d'artifice</w:t>
        </w:r>
      </w:hyperlink>
      <w:r w:rsidRPr="001054B6">
        <w:rPr>
          <w:rFonts w:asciiTheme="majorHAnsi" w:hAnsiTheme="majorHAnsi" w:cs="Times New Roman"/>
          <w:color w:val="000000"/>
        </w:rPr>
        <w:t>.</w:t>
      </w:r>
    </w:p>
    <w:p w:rsidR="001119A4" w:rsidRPr="001054B6" w:rsidRDefault="001119A4" w:rsidP="001054B6">
      <w:pPr>
        <w:numPr>
          <w:ilvl w:val="0"/>
          <w:numId w:val="5"/>
        </w:numPr>
        <w:suppressAutoHyphens w:val="0"/>
        <w:spacing w:line="276" w:lineRule="auto"/>
        <w:ind w:left="384"/>
        <w:jc w:val="both"/>
        <w:rPr>
          <w:rFonts w:asciiTheme="majorHAnsi" w:hAnsiTheme="majorHAnsi" w:cs="Times New Roman"/>
          <w:color w:val="000000"/>
        </w:rPr>
      </w:pPr>
      <w:r w:rsidRPr="001054B6">
        <w:rPr>
          <w:rFonts w:asciiTheme="majorHAnsi" w:hAnsiTheme="majorHAnsi" w:cs="Times New Roman"/>
          <w:color w:val="000000"/>
        </w:rPr>
        <w:lastRenderedPageBreak/>
        <w:t xml:space="preserve">En économie, un bouquet est </w:t>
      </w:r>
      <w:r w:rsidR="00A864E3">
        <w:rPr>
          <w:rFonts w:asciiTheme="majorHAnsi" w:hAnsiTheme="majorHAnsi" w:cs="Times New Roman"/>
          <w:color w:val="000000"/>
        </w:rPr>
        <w:t xml:space="preserve">un </w:t>
      </w:r>
      <w:r w:rsidRPr="001054B6">
        <w:rPr>
          <w:rFonts w:asciiTheme="majorHAnsi" w:hAnsiTheme="majorHAnsi" w:cs="Times New Roman"/>
          <w:color w:val="000000"/>
        </w:rPr>
        <w:t>capital versé pa</w:t>
      </w:r>
      <w:r w:rsidR="00353B69" w:rsidRPr="001054B6">
        <w:rPr>
          <w:rFonts w:asciiTheme="majorHAnsi" w:hAnsiTheme="majorHAnsi" w:cs="Times New Roman"/>
          <w:color w:val="000000"/>
        </w:rPr>
        <w:t>r l'acheteur dans le cadre d'</w:t>
      </w:r>
      <w:r w:rsidRPr="001054B6">
        <w:rPr>
          <w:rStyle w:val="apple-converted-space"/>
          <w:rFonts w:asciiTheme="majorHAnsi" w:hAnsiTheme="majorHAnsi" w:cs="Times New Roman"/>
          <w:color w:val="000000"/>
        </w:rPr>
        <w:t> ....</w:t>
      </w:r>
      <w:r w:rsidRPr="001054B6">
        <w:rPr>
          <w:rFonts w:asciiTheme="majorHAnsi" w:hAnsiTheme="majorHAnsi" w:cs="Times New Roman"/>
          <w:color w:val="000000"/>
        </w:rPr>
        <w:t>.</w:t>
      </w:r>
    </w:p>
    <w:p w:rsidR="001119A4" w:rsidRPr="001054B6" w:rsidRDefault="001119A4" w:rsidP="001054B6">
      <w:pPr>
        <w:numPr>
          <w:ilvl w:val="0"/>
          <w:numId w:val="5"/>
        </w:numPr>
        <w:suppressAutoHyphens w:val="0"/>
        <w:spacing w:line="276" w:lineRule="auto"/>
        <w:ind w:left="384"/>
        <w:jc w:val="both"/>
        <w:rPr>
          <w:rFonts w:asciiTheme="majorHAnsi" w:hAnsiTheme="majorHAnsi" w:cs="Times New Roman"/>
          <w:color w:val="000000"/>
        </w:rPr>
      </w:pPr>
      <w:r w:rsidRPr="001054B6">
        <w:rPr>
          <w:rFonts w:asciiTheme="majorHAnsi" w:hAnsiTheme="majorHAnsi" w:cs="Times New Roman"/>
          <w:color w:val="000000"/>
        </w:rPr>
        <w:t>En mathématiques, un</w:t>
      </w:r>
      <w:r w:rsidRPr="001054B6">
        <w:rPr>
          <w:rStyle w:val="apple-converted-space"/>
          <w:rFonts w:asciiTheme="majorHAnsi" w:hAnsiTheme="majorHAnsi" w:cs="Times New Roman"/>
          <w:color w:val="000000"/>
        </w:rPr>
        <w:t> </w:t>
      </w:r>
      <w:hyperlink r:id="rId11" w:tooltip="Bouquet (mathématiques)" w:history="1">
        <w:r w:rsidRPr="001054B6">
          <w:rPr>
            <w:rStyle w:val="Lienhypertexte"/>
            <w:rFonts w:asciiTheme="majorHAnsi" w:hAnsiTheme="majorHAnsi" w:cs="Times New Roman"/>
            <w:color w:val="auto"/>
            <w:u w:val="none"/>
          </w:rPr>
          <w:t>bouquet</w:t>
        </w:r>
      </w:hyperlink>
      <w:r w:rsidRPr="001054B6">
        <w:rPr>
          <w:rStyle w:val="apple-converted-space"/>
          <w:rFonts w:asciiTheme="majorHAnsi" w:hAnsiTheme="majorHAnsi" w:cs="Times New Roman"/>
          <w:color w:val="000000"/>
        </w:rPr>
        <w:t> </w:t>
      </w:r>
      <w:r w:rsidRPr="001054B6">
        <w:rPr>
          <w:rFonts w:asciiTheme="majorHAnsi" w:hAnsiTheme="majorHAnsi" w:cs="Times New Roman"/>
          <w:color w:val="000000"/>
        </w:rPr>
        <w:t>est .... pointés qui identifie leurs points de base.</w:t>
      </w:r>
    </w:p>
    <w:tbl>
      <w:tblPr>
        <w:tblStyle w:val="Grilledutableau"/>
        <w:tblW w:w="0" w:type="auto"/>
        <w:tblInd w:w="384" w:type="dxa"/>
        <w:tblLook w:val="04A0"/>
      </w:tblPr>
      <w:tblGrid>
        <w:gridCol w:w="9187"/>
      </w:tblGrid>
      <w:tr w:rsidR="00495B89" w:rsidRPr="001054B6" w:rsidTr="00495B89">
        <w:tc>
          <w:tcPr>
            <w:tcW w:w="9571" w:type="dxa"/>
          </w:tcPr>
          <w:p w:rsidR="00495B89" w:rsidRPr="001054B6" w:rsidRDefault="00495B89" w:rsidP="001054B6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1054B6">
              <w:rPr>
                <w:rStyle w:val="apple-converted-space"/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 </w:t>
            </w:r>
            <w:hyperlink r:id="rId12" w:tooltip="Rente viagère" w:history="1">
              <w:r w:rsidRPr="001054B6">
                <w:rPr>
                  <w:rStyle w:val="Lienhypertexte"/>
                  <w:rFonts w:asciiTheme="majorHAnsi" w:hAnsiTheme="majorHAnsi" w:cs="Times New Roman"/>
                  <w:b/>
                  <w:color w:val="000000" w:themeColor="text1"/>
                  <w:sz w:val="24"/>
                  <w:szCs w:val="24"/>
                  <w:u w:val="none"/>
                </w:rPr>
                <w:t>Rente viagère</w:t>
              </w:r>
            </w:hyperlink>
            <w:r w:rsidRPr="001054B6">
              <w:rPr>
                <w:rStyle w:val="Lienhypertexte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hyperlink r:id="rId13" w:tooltip="Bouquet numérique de télédiffusion" w:history="1">
              <w:r w:rsidRPr="001054B6">
                <w:rPr>
                  <w:rStyle w:val="Lienhypertexte"/>
                  <w:rFonts w:asciiTheme="majorHAnsi" w:hAnsiTheme="majorHAnsi" w:cs="Times New Roman"/>
                  <w:b/>
                  <w:color w:val="000000" w:themeColor="text1"/>
                  <w:sz w:val="24"/>
                  <w:szCs w:val="24"/>
                  <w:u w:val="none"/>
                </w:rPr>
                <w:t>bouquet numérique de télédiffusion</w:t>
              </w:r>
            </w:hyperlink>
            <w:r w:rsidRPr="001054B6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r:id="rId14" w:tooltip="Bouquet garni" w:history="1">
              <w:r w:rsidRPr="001054B6">
                <w:rPr>
                  <w:rStyle w:val="Lienhypertexte"/>
                  <w:rFonts w:asciiTheme="majorHAnsi" w:hAnsiTheme="majorHAnsi" w:cs="Times New Roman"/>
                  <w:b/>
                  <w:color w:val="000000" w:themeColor="text1"/>
                  <w:sz w:val="24"/>
                  <w:szCs w:val="24"/>
                  <w:u w:val="none"/>
                </w:rPr>
                <w:t>bouquet garni</w:t>
              </w:r>
            </w:hyperlink>
            <w:r w:rsidRPr="001054B6">
              <w:rPr>
                <w:rStyle w:val="apple-converted-space"/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r:id="rId15" w:tooltip="Bouquet final" w:history="1">
              <w:r w:rsidRPr="001054B6">
                <w:rPr>
                  <w:rStyle w:val="Lienhypertexte"/>
                  <w:rFonts w:asciiTheme="majorHAnsi" w:hAnsiTheme="majorHAnsi" w:cs="Times New Roman"/>
                  <w:b/>
                  <w:color w:val="000000" w:themeColor="text1"/>
                  <w:sz w:val="24"/>
                  <w:szCs w:val="24"/>
                  <w:u w:val="none"/>
                </w:rPr>
                <w:t>bouquet final</w:t>
              </w:r>
            </w:hyperlink>
            <w:r w:rsidRPr="001054B6">
              <w:rPr>
                <w:rStyle w:val="apple-converted-space"/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r:id="rId16" w:tooltip="Bouquet de fleurs" w:history="1">
              <w:r w:rsidRPr="001054B6">
                <w:rPr>
                  <w:rStyle w:val="Lienhypertexte"/>
                  <w:rFonts w:asciiTheme="majorHAnsi" w:hAnsiTheme="majorHAnsi" w:cs="Times New Roman"/>
                  <w:b/>
                  <w:color w:val="000000" w:themeColor="text1"/>
                  <w:sz w:val="24"/>
                  <w:szCs w:val="24"/>
                  <w:u w:val="none"/>
                </w:rPr>
                <w:t>bouquet de fleurs</w:t>
              </w:r>
            </w:hyperlink>
            <w:r w:rsidRPr="001054B6">
              <w:rPr>
                <w:rStyle w:val="Lienhypertexte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,</w:t>
            </w:r>
            <w:r w:rsidRPr="001054B6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bouquet d'artifice, une réunion d'espaces topologiques.</w:t>
            </w:r>
          </w:p>
        </w:tc>
      </w:tr>
    </w:tbl>
    <w:p w:rsidR="0058406E" w:rsidRPr="0058406E" w:rsidRDefault="0058406E" w:rsidP="0058406E">
      <w:pPr>
        <w:pStyle w:val="Paragraphedeliste"/>
        <w:spacing w:line="276" w:lineRule="auto"/>
        <w:rPr>
          <w:rFonts w:asciiTheme="majorHAnsi" w:hAnsiTheme="majorHAnsi" w:cs="Times New Roman"/>
          <w:b/>
          <w:color w:val="000000" w:themeColor="text1"/>
          <w:szCs w:val="24"/>
        </w:rPr>
      </w:pPr>
    </w:p>
    <w:p w:rsidR="004E0087" w:rsidRPr="001054B6" w:rsidRDefault="004E0087" w:rsidP="001054B6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  <w:color w:val="000000" w:themeColor="text1"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Employer des expressions dans le cadre de scénarios inventer par des élèves</w:t>
      </w:r>
    </w:p>
    <w:p w:rsidR="00514236" w:rsidRPr="001054B6" w:rsidRDefault="00514236" w:rsidP="001054B6">
      <w:pPr>
        <w:spacing w:line="276" w:lineRule="auto"/>
        <w:ind w:left="360"/>
        <w:rPr>
          <w:rFonts w:asciiTheme="majorHAnsi" w:hAnsiTheme="majorHAnsi" w:cs="Times New Roman"/>
        </w:rPr>
      </w:pPr>
      <w:r w:rsidRPr="001054B6">
        <w:rPr>
          <w:rFonts w:asciiTheme="majorHAnsi" w:hAnsiTheme="majorHAnsi" w:cs="Times New Roman"/>
          <w:color w:val="000000" w:themeColor="text1"/>
        </w:rPr>
        <w:t xml:space="preserve">Formez des groupes d’élèves. L’un d’entre eux propose une phrase avec le  </w:t>
      </w:r>
      <w:r w:rsidRPr="001054B6">
        <w:rPr>
          <w:rFonts w:asciiTheme="majorHAnsi" w:hAnsiTheme="majorHAnsi" w:cs="Times New Roman"/>
        </w:rPr>
        <w:t xml:space="preserve">mot «bouquet». Puis à tour de role chaque groupe propose la suite de manière à </w:t>
      </w:r>
      <w:r w:rsidR="007D4A86" w:rsidRPr="001054B6">
        <w:rPr>
          <w:rFonts w:asciiTheme="majorHAnsi" w:hAnsiTheme="majorHAnsi" w:cs="Times New Roman"/>
        </w:rPr>
        <w:t>construire une histoire amusante (utilisez le lexique du film).</w:t>
      </w:r>
    </w:p>
    <w:p w:rsidR="000154D9" w:rsidRPr="001054B6" w:rsidRDefault="007D4A86" w:rsidP="001054B6">
      <w:pPr>
        <w:pStyle w:val="Paragraphedeliste"/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 xml:space="preserve">P.ex: </w:t>
      </w:r>
    </w:p>
    <w:p w:rsidR="007D4A86" w:rsidRPr="001054B6" w:rsidRDefault="000154D9" w:rsidP="001054B6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 xml:space="preserve">Un jour j’ai reçu un grand bouquet. </w:t>
      </w:r>
    </w:p>
    <w:p w:rsidR="000154D9" w:rsidRPr="001054B6" w:rsidRDefault="00731DFC" w:rsidP="001054B6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>Bien sur</w:t>
      </w:r>
      <w:r w:rsidR="000154D9" w:rsidRPr="001054B6">
        <w:rPr>
          <w:rFonts w:asciiTheme="majorHAnsi" w:hAnsiTheme="majorHAnsi" w:cs="Times New Roman"/>
          <w:szCs w:val="24"/>
        </w:rPr>
        <w:t xml:space="preserve"> ce n’était pas un groupe d’arbres serrés!</w:t>
      </w:r>
    </w:p>
    <w:p w:rsidR="00731DFC" w:rsidRPr="001054B6" w:rsidRDefault="00731DFC" w:rsidP="001054B6">
      <w:pPr>
        <w:pStyle w:val="Paragraphedeliste"/>
        <w:numPr>
          <w:ilvl w:val="0"/>
          <w:numId w:val="8"/>
        </w:numPr>
        <w:spacing w:line="276" w:lineRule="auto"/>
        <w:rPr>
          <w:rStyle w:val="Lienhypertexte"/>
          <w:rFonts w:asciiTheme="majorHAnsi" w:hAnsiTheme="majorHAnsi" w:cs="Times New Roman"/>
          <w:color w:val="auto"/>
          <w:szCs w:val="24"/>
          <w:u w:val="none"/>
        </w:rPr>
      </w:pPr>
      <w:r w:rsidRPr="001054B6">
        <w:rPr>
          <w:rFonts w:asciiTheme="majorHAnsi" w:hAnsiTheme="majorHAnsi" w:cs="Times New Roman"/>
          <w:szCs w:val="24"/>
        </w:rPr>
        <w:t xml:space="preserve">Peut etre c’était un </w:t>
      </w:r>
      <w:hyperlink r:id="rId17" w:tooltip="Bouquet garni" w:history="1">
        <w:r w:rsidRPr="001054B6">
          <w:rPr>
            <w:rStyle w:val="Lienhypertexte"/>
            <w:rFonts w:asciiTheme="majorHAnsi" w:hAnsiTheme="majorHAnsi" w:cs="Times New Roman"/>
            <w:color w:val="000000" w:themeColor="text1"/>
            <w:szCs w:val="24"/>
            <w:u w:val="none"/>
          </w:rPr>
          <w:t>bouquet garni</w:t>
        </w:r>
      </w:hyperlink>
      <w:r w:rsidRPr="001054B6">
        <w:rPr>
          <w:rStyle w:val="Lienhypertexte"/>
          <w:rFonts w:asciiTheme="majorHAnsi" w:hAnsiTheme="majorHAnsi" w:cs="Times New Roman"/>
          <w:color w:val="000000" w:themeColor="text1"/>
          <w:szCs w:val="24"/>
          <w:u w:val="none"/>
        </w:rPr>
        <w:t>?</w:t>
      </w:r>
    </w:p>
    <w:p w:rsidR="00567DC9" w:rsidRPr="001054B6" w:rsidRDefault="00567DC9" w:rsidP="001054B6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Style w:val="Lienhypertexte"/>
          <w:rFonts w:asciiTheme="majorHAnsi" w:hAnsiTheme="majorHAnsi" w:cs="Times New Roman"/>
          <w:color w:val="000000" w:themeColor="text1"/>
          <w:szCs w:val="24"/>
          <w:u w:val="none"/>
        </w:rPr>
        <w:t xml:space="preserve">Oh, c’était un </w:t>
      </w:r>
      <w:r w:rsidRPr="001054B6">
        <w:rPr>
          <w:rFonts w:asciiTheme="majorHAnsi" w:hAnsiTheme="majorHAnsi" w:cs="Times New Roman"/>
          <w:color w:val="000000" w:themeColor="text1"/>
          <w:szCs w:val="24"/>
        </w:rPr>
        <w:t>bouquet d'artifice ?!</w:t>
      </w:r>
    </w:p>
    <w:p w:rsidR="000154D9" w:rsidRPr="001054B6" w:rsidRDefault="00731DFC" w:rsidP="001054B6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>Non, c</w:t>
      </w:r>
      <w:r w:rsidR="000154D9" w:rsidRPr="001054B6">
        <w:rPr>
          <w:rFonts w:asciiTheme="majorHAnsi" w:hAnsiTheme="majorHAnsi" w:cs="Times New Roman"/>
          <w:szCs w:val="24"/>
        </w:rPr>
        <w:t>’étaient</w:t>
      </w:r>
      <w:r w:rsidR="00567DC9" w:rsidRPr="001054B6">
        <w:rPr>
          <w:rFonts w:asciiTheme="majorHAnsi" w:hAnsiTheme="majorHAnsi" w:cs="Times New Roman"/>
          <w:szCs w:val="24"/>
        </w:rPr>
        <w:t xml:space="preserve"> d</w:t>
      </w:r>
      <w:r w:rsidR="000154D9" w:rsidRPr="001054B6">
        <w:rPr>
          <w:rFonts w:asciiTheme="majorHAnsi" w:hAnsiTheme="majorHAnsi" w:cs="Times New Roman"/>
          <w:szCs w:val="24"/>
        </w:rPr>
        <w:t>es fleurs coupées par hasa</w:t>
      </w:r>
      <w:r w:rsidRPr="001054B6">
        <w:rPr>
          <w:rFonts w:asciiTheme="majorHAnsi" w:hAnsiTheme="majorHAnsi" w:cs="Times New Roman"/>
          <w:szCs w:val="24"/>
        </w:rPr>
        <w:t>rd.</w:t>
      </w:r>
    </w:p>
    <w:p w:rsidR="00731DFC" w:rsidRPr="001054B6" w:rsidRDefault="00731DFC" w:rsidP="001054B6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>Mais, ce bouquet était joli de couleurs et de forme.</w:t>
      </w:r>
    </w:p>
    <w:p w:rsidR="00731DFC" w:rsidRPr="001054B6" w:rsidRDefault="00567DC9" w:rsidP="001054B6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>La qualité de ce bouquet était d’embaumer et d’enivrer.</w:t>
      </w:r>
    </w:p>
    <w:p w:rsidR="00567DC9" w:rsidRPr="001054B6" w:rsidRDefault="00567DC9" w:rsidP="001054B6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>C’est mon ami qui m’a offert ce bouquet pour me séduire et me charmer.</w:t>
      </w:r>
    </w:p>
    <w:p w:rsidR="0058406E" w:rsidRDefault="0058406E" w:rsidP="0058406E">
      <w:pPr>
        <w:pStyle w:val="Paragraphedeliste"/>
        <w:spacing w:line="276" w:lineRule="auto"/>
        <w:rPr>
          <w:rFonts w:asciiTheme="majorHAnsi" w:hAnsiTheme="majorHAnsi" w:cs="Times New Roman"/>
          <w:b/>
          <w:szCs w:val="24"/>
        </w:rPr>
      </w:pPr>
    </w:p>
    <w:p w:rsidR="00D13C70" w:rsidRPr="001054B6" w:rsidRDefault="00917F11" w:rsidP="001054B6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  <w:szCs w:val="24"/>
        </w:rPr>
      </w:pPr>
      <w:r w:rsidRPr="001054B6">
        <w:rPr>
          <w:rFonts w:asciiTheme="majorHAnsi" w:hAnsiTheme="majorHAnsi" w:cs="Times New Roman"/>
          <w:b/>
          <w:szCs w:val="24"/>
        </w:rPr>
        <w:t>Enrichir le vocabulaire</w:t>
      </w:r>
    </w:p>
    <w:p w:rsidR="00917F11" w:rsidRPr="001054B6" w:rsidRDefault="00930EEA" w:rsidP="001054B6">
      <w:pPr>
        <w:pStyle w:val="Paragraphedeliste"/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>Aprè</w:t>
      </w:r>
      <w:r w:rsidR="00917F11" w:rsidRPr="001054B6">
        <w:rPr>
          <w:rFonts w:asciiTheme="majorHAnsi" w:hAnsiTheme="majorHAnsi" w:cs="Times New Roman"/>
          <w:szCs w:val="24"/>
        </w:rPr>
        <w:t>s avoir vu le film, continuez l’ énumeration !</w:t>
      </w:r>
    </w:p>
    <w:p w:rsidR="00917F11" w:rsidRPr="001054B6" w:rsidRDefault="00917F11" w:rsidP="001054B6">
      <w:pPr>
        <w:pStyle w:val="Paragraphedeliste"/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>Le bouquet c’est... (P.ex: un arome, un cadeau, des fleurs coupées, un parfum..</w:t>
      </w:r>
      <w:r w:rsidR="00F91550" w:rsidRPr="001054B6">
        <w:rPr>
          <w:rFonts w:asciiTheme="majorHAnsi" w:hAnsiTheme="majorHAnsi" w:cs="Times New Roman"/>
          <w:szCs w:val="24"/>
        </w:rPr>
        <w:t>. ).</w:t>
      </w:r>
    </w:p>
    <w:p w:rsidR="00F91550" w:rsidRPr="001054B6" w:rsidRDefault="00F91550" w:rsidP="001054B6">
      <w:pPr>
        <w:pStyle w:val="Paragraphedeliste"/>
        <w:spacing w:line="276" w:lineRule="auto"/>
        <w:rPr>
          <w:rFonts w:asciiTheme="majorHAnsi" w:hAnsiTheme="majorHAnsi" w:cs="Times New Roman"/>
          <w:szCs w:val="24"/>
        </w:rPr>
      </w:pPr>
    </w:p>
    <w:p w:rsidR="00F91550" w:rsidRPr="0058406E" w:rsidRDefault="000961C8" w:rsidP="0058406E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Expliquer de nouveaux</w:t>
      </w:r>
      <w:r w:rsidR="00930EEA" w:rsidRPr="0058406E">
        <w:rPr>
          <w:rFonts w:asciiTheme="majorHAnsi" w:hAnsiTheme="majorHAnsi" w:cs="Times New Roman"/>
          <w:b/>
        </w:rPr>
        <w:t xml:space="preserve"> </w:t>
      </w:r>
      <w:r w:rsidR="00F91550" w:rsidRPr="0058406E">
        <w:rPr>
          <w:rFonts w:asciiTheme="majorHAnsi" w:hAnsiTheme="majorHAnsi" w:cs="Times New Roman"/>
          <w:b/>
        </w:rPr>
        <w:t xml:space="preserve">éléments </w:t>
      </w:r>
    </w:p>
    <w:p w:rsidR="00F91550" w:rsidRPr="001054B6" w:rsidRDefault="00F91550" w:rsidP="001054B6">
      <w:pPr>
        <w:pStyle w:val="Paragraphedeliste"/>
        <w:spacing w:line="276" w:lineRule="auto"/>
        <w:rPr>
          <w:rFonts w:asciiTheme="majorHAnsi" w:hAnsiTheme="majorHAnsi" w:cs="Times New Roman"/>
          <w:szCs w:val="24"/>
        </w:rPr>
      </w:pPr>
      <w:r w:rsidRPr="001054B6">
        <w:rPr>
          <w:rFonts w:asciiTheme="majorHAnsi" w:hAnsiTheme="majorHAnsi" w:cs="Times New Roman"/>
          <w:szCs w:val="24"/>
        </w:rPr>
        <w:t>Donnez 5 c</w:t>
      </w:r>
      <w:r w:rsidR="00353B69" w:rsidRPr="001054B6">
        <w:rPr>
          <w:rFonts w:asciiTheme="majorHAnsi" w:hAnsiTheme="majorHAnsi" w:cs="Times New Roman"/>
          <w:szCs w:val="24"/>
        </w:rPr>
        <w:t>onseils à celui qui veut composer</w:t>
      </w:r>
      <w:r w:rsidR="00495B89" w:rsidRPr="001054B6">
        <w:rPr>
          <w:rFonts w:asciiTheme="majorHAnsi" w:hAnsiTheme="majorHAnsi" w:cs="Times New Roman"/>
          <w:szCs w:val="24"/>
        </w:rPr>
        <w:t xml:space="preserve"> un bon bouquet de fleurs</w:t>
      </w:r>
      <w:r w:rsidRPr="001054B6">
        <w:rPr>
          <w:rFonts w:asciiTheme="majorHAnsi" w:hAnsiTheme="majorHAnsi" w:cs="Times New Roman"/>
          <w:szCs w:val="24"/>
        </w:rPr>
        <w:t>!</w:t>
      </w:r>
    </w:p>
    <w:p w:rsidR="00F91550" w:rsidRPr="0058406E" w:rsidRDefault="00F91550" w:rsidP="001054B6">
      <w:pPr>
        <w:pStyle w:val="Paragraphedeliste"/>
        <w:spacing w:line="276" w:lineRule="auto"/>
        <w:rPr>
          <w:rFonts w:asciiTheme="majorHAnsi" w:hAnsiTheme="majorHAnsi" w:cs="Times New Roman"/>
          <w:i/>
          <w:szCs w:val="24"/>
        </w:rPr>
      </w:pPr>
      <w:r w:rsidRPr="0058406E">
        <w:rPr>
          <w:rFonts w:asciiTheme="majorHAnsi" w:hAnsiTheme="majorHAnsi" w:cs="Times New Roman"/>
          <w:i/>
          <w:szCs w:val="24"/>
        </w:rPr>
        <w:t>P.ex.</w:t>
      </w:r>
    </w:p>
    <w:p w:rsidR="00F91550" w:rsidRPr="0058406E" w:rsidRDefault="00F91550" w:rsidP="001054B6">
      <w:pPr>
        <w:pStyle w:val="Paragraphedeliste"/>
        <w:spacing w:line="276" w:lineRule="auto"/>
        <w:rPr>
          <w:rFonts w:asciiTheme="majorHAnsi" w:hAnsiTheme="majorHAnsi" w:cs="Times New Roman"/>
          <w:i/>
          <w:szCs w:val="24"/>
        </w:rPr>
      </w:pPr>
      <w:r w:rsidRPr="0058406E">
        <w:rPr>
          <w:rFonts w:asciiTheme="majorHAnsi" w:hAnsiTheme="majorHAnsi" w:cs="Times New Roman"/>
          <w:i/>
          <w:szCs w:val="24"/>
        </w:rPr>
        <w:t xml:space="preserve">-Tout d’abord il faut choisir des fleurs de couleurs et de formes. </w:t>
      </w:r>
    </w:p>
    <w:p w:rsidR="00F91550" w:rsidRPr="0058406E" w:rsidRDefault="00F91550" w:rsidP="001054B6">
      <w:pPr>
        <w:pStyle w:val="Paragraphedeliste"/>
        <w:spacing w:line="276" w:lineRule="auto"/>
        <w:rPr>
          <w:rFonts w:asciiTheme="majorHAnsi" w:hAnsiTheme="majorHAnsi" w:cs="Times New Roman"/>
          <w:i/>
          <w:szCs w:val="24"/>
        </w:rPr>
      </w:pPr>
      <w:r w:rsidRPr="0058406E">
        <w:rPr>
          <w:rFonts w:asciiTheme="majorHAnsi" w:hAnsiTheme="majorHAnsi" w:cs="Times New Roman"/>
          <w:i/>
          <w:szCs w:val="24"/>
        </w:rPr>
        <w:t>-Ensuite il faut les couper.</w:t>
      </w:r>
    </w:p>
    <w:p w:rsidR="00F91550" w:rsidRPr="0058406E" w:rsidRDefault="00353B69" w:rsidP="001054B6">
      <w:pPr>
        <w:pStyle w:val="Paragraphedeliste"/>
        <w:spacing w:line="276" w:lineRule="auto"/>
        <w:rPr>
          <w:rFonts w:asciiTheme="majorHAnsi" w:hAnsiTheme="majorHAnsi" w:cs="Times New Roman"/>
          <w:i/>
          <w:szCs w:val="24"/>
        </w:rPr>
      </w:pPr>
      <w:r w:rsidRPr="0058406E">
        <w:rPr>
          <w:rFonts w:asciiTheme="majorHAnsi" w:hAnsiTheme="majorHAnsi" w:cs="Times New Roman"/>
          <w:i/>
          <w:szCs w:val="24"/>
        </w:rPr>
        <w:t>- Puis il faut que vous les arrangiez de telle sorte que le bouquet soit joli.</w:t>
      </w:r>
    </w:p>
    <w:p w:rsidR="00353B69" w:rsidRPr="0058406E" w:rsidRDefault="00353B69" w:rsidP="001054B6">
      <w:pPr>
        <w:pStyle w:val="Paragraphedeliste"/>
        <w:spacing w:line="276" w:lineRule="auto"/>
        <w:rPr>
          <w:rFonts w:asciiTheme="majorHAnsi" w:hAnsiTheme="majorHAnsi" w:cs="Times New Roman"/>
          <w:i/>
          <w:szCs w:val="24"/>
        </w:rPr>
      </w:pPr>
      <w:r w:rsidRPr="0058406E">
        <w:rPr>
          <w:rFonts w:asciiTheme="majorHAnsi" w:hAnsiTheme="majorHAnsi" w:cs="Times New Roman"/>
          <w:i/>
          <w:szCs w:val="24"/>
        </w:rPr>
        <w:t>-Retenez les fleurs par un lien.</w:t>
      </w:r>
    </w:p>
    <w:p w:rsidR="00353B69" w:rsidRPr="0058406E" w:rsidRDefault="00353B69" w:rsidP="001054B6">
      <w:pPr>
        <w:pStyle w:val="Paragraphedeliste"/>
        <w:spacing w:line="276" w:lineRule="auto"/>
        <w:rPr>
          <w:rFonts w:asciiTheme="majorHAnsi" w:hAnsiTheme="majorHAnsi" w:cs="Times New Roman"/>
          <w:i/>
          <w:szCs w:val="24"/>
        </w:rPr>
      </w:pPr>
      <w:r w:rsidRPr="0058406E">
        <w:rPr>
          <w:rFonts w:asciiTheme="majorHAnsi" w:hAnsiTheme="majorHAnsi" w:cs="Times New Roman"/>
          <w:i/>
          <w:szCs w:val="24"/>
        </w:rPr>
        <w:t>- Votre bouquet doit charmer par l’aspect et par l’odeur.</w:t>
      </w:r>
    </w:p>
    <w:p w:rsidR="0058406E" w:rsidRDefault="0058406E" w:rsidP="001054B6">
      <w:pPr>
        <w:spacing w:line="276" w:lineRule="auto"/>
        <w:rPr>
          <w:rFonts w:asciiTheme="majorHAnsi" w:hAnsiTheme="majorHAnsi" w:cs="Times New Roman"/>
          <w:b/>
        </w:rPr>
      </w:pPr>
    </w:p>
    <w:p w:rsidR="004E348F" w:rsidRPr="001054B6" w:rsidRDefault="0058406E" w:rsidP="001054B6">
      <w:pPr>
        <w:spacing w:line="276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</w:t>
      </w:r>
      <w:r w:rsidR="00D76B01" w:rsidRPr="001054B6">
        <w:rPr>
          <w:rFonts w:asciiTheme="majorHAnsi" w:hAnsiTheme="majorHAnsi" w:cs="Times New Roman"/>
          <w:b/>
        </w:rPr>
        <w:t xml:space="preserve">9. </w:t>
      </w:r>
      <w:r>
        <w:rPr>
          <w:rFonts w:asciiTheme="majorHAnsi" w:hAnsiTheme="majorHAnsi" w:cs="Times New Roman"/>
          <w:b/>
        </w:rPr>
        <w:t xml:space="preserve"> </w:t>
      </w:r>
      <w:r w:rsidR="00D76B01" w:rsidRPr="001054B6">
        <w:rPr>
          <w:rFonts w:asciiTheme="majorHAnsi" w:hAnsiTheme="majorHAnsi" w:cs="Times New Roman"/>
          <w:b/>
        </w:rPr>
        <w:t>Enrichir le vocabulaire</w:t>
      </w:r>
    </w:p>
    <w:p w:rsidR="00D76B01" w:rsidRPr="001054B6" w:rsidRDefault="00D76B01" w:rsidP="001054B6">
      <w:pPr>
        <w:spacing w:line="276" w:lineRule="auto"/>
        <w:rPr>
          <w:rFonts w:asciiTheme="majorHAnsi" w:hAnsiTheme="majorHAnsi" w:cs="Times New Roman"/>
        </w:rPr>
      </w:pPr>
      <w:r w:rsidRPr="001054B6">
        <w:rPr>
          <w:rFonts w:asciiTheme="majorHAnsi" w:hAnsiTheme="majorHAnsi" w:cs="Times New Roman"/>
        </w:rPr>
        <w:t>Faites connaissance avec les d</w:t>
      </w:r>
      <w:r w:rsidR="00F30B47" w:rsidRPr="001054B6">
        <w:rPr>
          <w:rFonts w:asciiTheme="majorHAnsi" w:hAnsiTheme="majorHAnsi" w:cs="Times New Roman"/>
        </w:rPr>
        <w:t>éfinitions ci dessous et nomm</w:t>
      </w:r>
      <w:bookmarkStart w:id="0" w:name="_GoBack"/>
      <w:bookmarkEnd w:id="0"/>
      <w:r w:rsidRPr="001054B6">
        <w:rPr>
          <w:rFonts w:asciiTheme="majorHAnsi" w:hAnsiTheme="majorHAnsi" w:cs="Times New Roman"/>
        </w:rPr>
        <w:t>ez celles que vous avez entendu</w:t>
      </w:r>
      <w:r w:rsidR="00930EEA" w:rsidRPr="001054B6">
        <w:rPr>
          <w:rFonts w:asciiTheme="majorHAnsi" w:hAnsiTheme="majorHAnsi" w:cs="Times New Roman"/>
        </w:rPr>
        <w:t>es</w:t>
      </w:r>
      <w:r w:rsidRPr="001054B6">
        <w:rPr>
          <w:rFonts w:asciiTheme="majorHAnsi" w:hAnsiTheme="majorHAnsi" w:cs="Times New Roman"/>
        </w:rPr>
        <w:t xml:space="preserve"> dans le film.</w:t>
      </w:r>
    </w:p>
    <w:p w:rsidR="00D76B01" w:rsidRPr="001054B6" w:rsidRDefault="00D76B01" w:rsidP="001054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707070"/>
          <w:lang w:val="fr-FR"/>
        </w:rPr>
      </w:pPr>
      <w:r w:rsidRPr="001054B6">
        <w:rPr>
          <w:rStyle w:val="lev"/>
          <w:rFonts w:asciiTheme="majorHAnsi" w:hAnsiTheme="majorHAnsi"/>
          <w:color w:val="000000"/>
          <w:lang w:val="fr-FR"/>
        </w:rPr>
        <w:t>1. Bouquet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nom masculin (xv</w:t>
      </w:r>
      <w:r w:rsidRPr="001054B6">
        <w:rPr>
          <w:rFonts w:asciiTheme="majorHAnsi" w:hAnsiTheme="majorHAnsi"/>
          <w:color w:val="000000"/>
          <w:vertAlign w:val="superscript"/>
          <w:lang w:val="fr-FR"/>
        </w:rPr>
        <w:t>e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; de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bosc,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variante régionale [Normandie] de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bois</w:t>
      </w:r>
      <w:r w:rsidRPr="001054B6">
        <w:rPr>
          <w:rFonts w:asciiTheme="majorHAnsi" w:hAnsiTheme="majorHAnsi"/>
          <w:color w:val="000000"/>
          <w:lang w:val="fr-FR"/>
        </w:rPr>
        <w:t>)</w:t>
      </w:r>
      <w:r w:rsidRPr="001054B6">
        <w:rPr>
          <w:rFonts w:asciiTheme="majorHAnsi" w:hAnsiTheme="majorHAnsi"/>
          <w:b/>
          <w:bCs/>
          <w:color w:val="000000"/>
          <w:lang w:val="fr-FR"/>
        </w:rPr>
        <w:br/>
      </w:r>
      <w:r w:rsidRPr="001054B6">
        <w:rPr>
          <w:rStyle w:val="lev"/>
          <w:rFonts w:asciiTheme="majorHAnsi" w:hAnsiTheme="majorHAnsi"/>
          <w:color w:val="000000"/>
          <w:lang w:val="fr-FR"/>
        </w:rPr>
        <w:t>a.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Groupe serré (d’arbres, de végétaux).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Bouquet d’arbres</w:t>
      </w:r>
      <w:r w:rsidRPr="001054B6">
        <w:rPr>
          <w:rFonts w:asciiTheme="majorHAnsi" w:hAnsiTheme="majorHAnsi"/>
          <w:color w:val="000000"/>
          <w:lang w:val="fr-FR"/>
        </w:rPr>
        <w:t>. → </w:t>
      </w:r>
      <w:r w:rsidRPr="001054B6">
        <w:rPr>
          <w:rStyle w:val="lev"/>
          <w:rFonts w:asciiTheme="majorHAnsi" w:hAnsiTheme="majorHAnsi"/>
          <w:color w:val="000000"/>
          <w:lang w:val="fr-FR"/>
        </w:rPr>
        <w:t>boqueteau, bosquet.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lev"/>
          <w:rFonts w:asciiTheme="majorHAnsi" w:hAnsiTheme="majorHAnsi"/>
          <w:color w:val="000000"/>
          <w:lang w:val="fr-FR"/>
        </w:rPr>
        <w:t>b.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Assemblage décoratif de fleurs, de feuillages coupés dont les tiges sont disposées dans le même sens. → </w:t>
      </w:r>
      <w:r w:rsidRPr="001054B6">
        <w:rPr>
          <w:rStyle w:val="lev"/>
          <w:rFonts w:asciiTheme="majorHAnsi" w:hAnsiTheme="majorHAnsi"/>
          <w:color w:val="000000"/>
          <w:lang w:val="fr-FR"/>
        </w:rPr>
        <w:t>botte, gerbe.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Arranger un bouquet dans un vase. Bouquet de violettes. Faire un bouquet. Acheter un bouquet chez le fleuriste.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Par extension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Bouquet de persil.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Cuisine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Bouquet garni :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thym, persil et laurier.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Fleurs, feuilles, fruits naturellement groupés en touffe.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Bouquet de cerises</w:t>
      </w:r>
      <w:r w:rsidRPr="001054B6">
        <w:rPr>
          <w:rFonts w:asciiTheme="majorHAnsi" w:hAnsiTheme="majorHAnsi"/>
          <w:color w:val="000000"/>
          <w:lang w:val="fr-FR"/>
        </w:rPr>
        <w:t>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lev"/>
          <w:rFonts w:asciiTheme="majorHAnsi" w:hAnsiTheme="majorHAnsi"/>
          <w:color w:val="000000"/>
          <w:lang w:val="fr-FR"/>
        </w:rPr>
        <w:t>c.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Télévision Bouquet numérique, bouquet de programmes : ensemble de programmes télévisés payants, diffusés par satellite et proposés aux téléspectateurs par un opérateur.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lev"/>
          <w:rFonts w:asciiTheme="majorHAnsi" w:hAnsiTheme="majorHAnsi"/>
          <w:color w:val="000000"/>
          <w:lang w:val="fr-FR"/>
        </w:rPr>
        <w:t>d.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 xml:space="preserve">Gerbe de fusées spectaculaires à la fin </w:t>
      </w:r>
      <w:r w:rsidRPr="001054B6">
        <w:rPr>
          <w:rFonts w:asciiTheme="majorHAnsi" w:hAnsiTheme="majorHAnsi"/>
          <w:color w:val="000000"/>
          <w:lang w:val="fr-FR"/>
        </w:rPr>
        <w:lastRenderedPageBreak/>
        <w:t>d’un feu d’artifice.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Bouquet final.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Familier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C’est le bouquet :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c’est l’ennui qui vient couronner les autres (cf. Il ne manquait plus que cela, c’est le pompon).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lev"/>
          <w:rFonts w:asciiTheme="majorHAnsi" w:hAnsiTheme="majorHAnsi"/>
          <w:color w:val="000000"/>
          <w:lang w:val="fr-FR"/>
        </w:rPr>
        <w:t>e.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(Par analogie avec l’odeur d’un bouquet) Parfum d’un vin, d’une liqueur. → </w:t>
      </w:r>
      <w:r w:rsidRPr="001054B6">
        <w:rPr>
          <w:rStyle w:val="lev"/>
          <w:rFonts w:asciiTheme="majorHAnsi" w:hAnsiTheme="majorHAnsi"/>
          <w:color w:val="000000"/>
          <w:lang w:val="fr-FR"/>
        </w:rPr>
        <w:t>arôme, odeur ; nez.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Ce vin a du bouquet.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lev"/>
          <w:rFonts w:asciiTheme="majorHAnsi" w:hAnsiTheme="majorHAnsi"/>
          <w:color w:val="000000"/>
          <w:lang w:val="fr-FR"/>
        </w:rPr>
        <w:t>f.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Droit Dans un achat en viager, Partie du prix à payer immédiatement au vendeur.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Le bouquet et la rente.</w:t>
      </w:r>
    </w:p>
    <w:p w:rsidR="002A16DF" w:rsidRPr="001054B6" w:rsidRDefault="00D76B01" w:rsidP="001054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lang w:val="fr-FR"/>
        </w:rPr>
      </w:pPr>
      <w:r w:rsidRPr="001054B6">
        <w:rPr>
          <w:rStyle w:val="lev"/>
          <w:rFonts w:asciiTheme="majorHAnsi" w:hAnsiTheme="majorHAnsi"/>
          <w:color w:val="000000"/>
          <w:lang w:val="fr-FR"/>
        </w:rPr>
        <w:t>2. Bouquet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nom masculin (1119 « petit bouc » ; de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bouc.</w:t>
      </w:r>
      <w:r w:rsidRPr="001054B6">
        <w:rPr>
          <w:rFonts w:asciiTheme="majorHAnsi" w:hAnsiTheme="majorHAnsi"/>
          <w:color w:val="000000"/>
          <w:lang w:val="fr-FR"/>
        </w:rPr>
        <w:t>)</w:t>
      </w:r>
      <w:r w:rsidRPr="001054B6">
        <w:rPr>
          <w:rFonts w:asciiTheme="majorHAnsi" w:hAnsiTheme="majorHAnsi"/>
          <w:b/>
          <w:bCs/>
          <w:color w:val="000000"/>
          <w:lang w:val="fr-FR"/>
        </w:rPr>
        <w:br/>
      </w:r>
      <w:r w:rsidRPr="001054B6">
        <w:rPr>
          <w:rStyle w:val="lev"/>
          <w:rFonts w:asciiTheme="majorHAnsi" w:hAnsiTheme="majorHAnsi"/>
          <w:color w:val="000000"/>
          <w:lang w:val="fr-FR"/>
        </w:rPr>
        <w:t>a.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(1708) Rare Lapin mâle, lièvre. → </w:t>
      </w:r>
      <w:r w:rsidRPr="001054B6">
        <w:rPr>
          <w:rStyle w:val="lev"/>
          <w:rFonts w:asciiTheme="majorHAnsi" w:hAnsiTheme="majorHAnsi"/>
          <w:color w:val="000000"/>
          <w:lang w:val="fr-FR"/>
        </w:rPr>
        <w:t>bouquin</w:t>
      </w:r>
      <w:r w:rsidRPr="001054B6">
        <w:rPr>
          <w:rFonts w:asciiTheme="majorHAnsi" w:hAnsiTheme="majorHAnsi"/>
          <w:color w:val="000000"/>
          <w:lang w:val="fr-FR"/>
        </w:rPr>
        <w:t>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lev"/>
          <w:rFonts w:asciiTheme="majorHAnsi" w:hAnsiTheme="majorHAnsi"/>
          <w:color w:val="000000"/>
          <w:lang w:val="fr-FR"/>
        </w:rPr>
        <w:t>b.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Fonts w:asciiTheme="majorHAnsi" w:hAnsiTheme="majorHAnsi"/>
          <w:color w:val="000000"/>
          <w:lang w:val="fr-FR"/>
        </w:rPr>
        <w:t>(1859 ; à cause des « barbes ») Crevette rose à chair ferme, qui rougit à la cuisson.</w:t>
      </w:r>
    </w:p>
    <w:p w:rsidR="0058406E" w:rsidRDefault="002A16DF" w:rsidP="001054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b/>
          <w:color w:val="000000"/>
          <w:lang w:val="fr-FR"/>
        </w:rPr>
      </w:pPr>
      <w:r w:rsidRPr="001054B6">
        <w:rPr>
          <w:rFonts w:asciiTheme="majorHAnsi" w:hAnsiTheme="majorHAnsi"/>
          <w:b/>
          <w:color w:val="000000"/>
          <w:lang w:val="fr-FR"/>
        </w:rPr>
        <w:t xml:space="preserve">  </w:t>
      </w:r>
      <w:r w:rsidR="0058406E">
        <w:rPr>
          <w:rFonts w:asciiTheme="majorHAnsi" w:hAnsiTheme="majorHAnsi"/>
          <w:b/>
          <w:color w:val="000000"/>
          <w:lang w:val="fr-FR"/>
        </w:rPr>
        <w:t xml:space="preserve"> </w:t>
      </w:r>
    </w:p>
    <w:p w:rsidR="002A16DF" w:rsidRPr="001054B6" w:rsidRDefault="002A16DF" w:rsidP="001054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lang w:val="fr-FR"/>
        </w:rPr>
      </w:pPr>
      <w:r w:rsidRPr="001054B6">
        <w:rPr>
          <w:rFonts w:asciiTheme="majorHAnsi" w:hAnsiTheme="majorHAnsi"/>
          <w:b/>
          <w:color w:val="000000"/>
          <w:lang w:val="fr-FR"/>
        </w:rPr>
        <w:t>10.</w:t>
      </w:r>
      <w:r w:rsidRPr="001054B6">
        <w:rPr>
          <w:rFonts w:asciiTheme="majorHAnsi" w:hAnsiTheme="majorHAnsi"/>
          <w:color w:val="000000"/>
          <w:lang w:val="fr-FR"/>
        </w:rPr>
        <w:t xml:space="preserve"> </w:t>
      </w:r>
      <w:r w:rsidR="00D76B01" w:rsidRPr="001054B6">
        <w:rPr>
          <w:rFonts w:asciiTheme="majorHAnsi" w:hAnsiTheme="majorHAnsi"/>
          <w:lang w:val="fr-FR"/>
        </w:rPr>
        <w:t xml:space="preserve"> </w:t>
      </w:r>
      <w:r w:rsidRPr="001054B6">
        <w:rPr>
          <w:rFonts w:asciiTheme="majorHAnsi" w:hAnsiTheme="majorHAnsi"/>
          <w:b/>
          <w:lang w:val="fr-FR"/>
        </w:rPr>
        <w:t>Enrichir le vocabulaire</w:t>
      </w:r>
    </w:p>
    <w:p w:rsidR="002A16DF" w:rsidRPr="001054B6" w:rsidRDefault="002A16DF" w:rsidP="001054B6">
      <w:pPr>
        <w:spacing w:line="276" w:lineRule="auto"/>
        <w:rPr>
          <w:rFonts w:asciiTheme="majorHAnsi" w:eastAsiaTheme="majorEastAsia" w:hAnsiTheme="majorHAnsi" w:cs="Times New Roman"/>
          <w:iCs/>
          <w:color w:val="000000"/>
        </w:rPr>
      </w:pPr>
      <w:r w:rsidRPr="001054B6">
        <w:rPr>
          <w:rFonts w:asciiTheme="majorHAnsi" w:hAnsiTheme="majorHAnsi" w:cs="Times New Roman"/>
        </w:rPr>
        <w:t>Lisez l’</w:t>
      </w:r>
      <w:r w:rsidRPr="001054B6">
        <w:rPr>
          <w:rStyle w:val="Accentuation"/>
          <w:rFonts w:asciiTheme="majorHAnsi" w:eastAsiaTheme="majorEastAsia" w:hAnsiTheme="majorHAnsi"/>
          <w:color w:val="000000"/>
        </w:rPr>
        <w:t xml:space="preserve"> </w:t>
      </w:r>
      <w:r w:rsidRPr="001054B6">
        <w:rPr>
          <w:rStyle w:val="Accentuation"/>
          <w:rFonts w:asciiTheme="majorHAnsi" w:eastAsiaTheme="majorEastAsia" w:hAnsiTheme="majorHAnsi" w:cs="Times New Roman"/>
          <w:i w:val="0"/>
          <w:color w:val="000000"/>
        </w:rPr>
        <w:t>aphorisme de Charles Cahier et expliquer ce que l’auteur voulait exprimer.</w:t>
      </w:r>
    </w:p>
    <w:p w:rsidR="002A16DF" w:rsidRPr="001054B6" w:rsidRDefault="002A16DF" w:rsidP="001054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707070"/>
          <w:lang w:val="fr-FR"/>
        </w:rPr>
      </w:pPr>
      <w:r w:rsidRPr="001054B6">
        <w:rPr>
          <w:rFonts w:asciiTheme="majorHAnsi" w:hAnsiTheme="majorHAnsi"/>
          <w:color w:val="000000"/>
          <w:lang w:val="fr-FR"/>
        </w:rPr>
        <w:t>« Au teint, on juge l’étoffe ; au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lev"/>
          <w:rFonts w:asciiTheme="majorHAnsi" w:hAnsiTheme="majorHAnsi"/>
          <w:color w:val="000000"/>
          <w:lang w:val="fr-FR"/>
        </w:rPr>
        <w:t>bouquet</w:t>
      </w:r>
      <w:r w:rsidRPr="001054B6">
        <w:rPr>
          <w:rFonts w:asciiTheme="majorHAnsi" w:hAnsiTheme="majorHAnsi"/>
          <w:color w:val="000000"/>
          <w:lang w:val="fr-FR"/>
        </w:rPr>
        <w:t>, le vin ; à l’odeur, la fleur ; au langage, l’homme. »</w:t>
      </w:r>
      <w:r w:rsidRPr="001054B6">
        <w:rPr>
          <w:rFonts w:asciiTheme="majorHAnsi" w:hAnsiTheme="majorHAnsi"/>
          <w:color w:val="000000"/>
          <w:lang w:val="fr-FR"/>
        </w:rPr>
        <w:br/>
        <w:t>Charles Cahier,</w:t>
      </w:r>
      <w:r w:rsidRPr="001054B6">
        <w:rPr>
          <w:rStyle w:val="apple-converted-space"/>
          <w:rFonts w:asciiTheme="majorHAnsi" w:eastAsiaTheme="majorEastAsia" w:hAnsiTheme="majorHAnsi"/>
          <w:color w:val="000000"/>
          <w:lang w:val="fr-FR"/>
        </w:rPr>
        <w:t> </w:t>
      </w:r>
      <w:r w:rsidRPr="001054B6">
        <w:rPr>
          <w:rStyle w:val="Accentuation"/>
          <w:rFonts w:asciiTheme="majorHAnsi" w:eastAsiaTheme="majorEastAsia" w:hAnsiTheme="majorHAnsi"/>
          <w:color w:val="000000"/>
          <w:lang w:val="fr-FR"/>
        </w:rPr>
        <w:t>Proverbes et aphorismes</w:t>
      </w:r>
      <w:r w:rsidRPr="001054B6">
        <w:rPr>
          <w:rFonts w:asciiTheme="majorHAnsi" w:hAnsiTheme="majorHAnsi"/>
          <w:color w:val="000000"/>
          <w:lang w:val="fr-FR"/>
        </w:rPr>
        <w:t>, 1856</w:t>
      </w:r>
    </w:p>
    <w:p w:rsidR="001B666F" w:rsidRDefault="001B666F" w:rsidP="001054B6">
      <w:pPr>
        <w:spacing w:line="276" w:lineRule="auto"/>
        <w:rPr>
          <w:rFonts w:asciiTheme="majorHAnsi" w:hAnsiTheme="majorHAnsi" w:cs="Times New Roman"/>
          <w:b/>
          <w:color w:val="000000" w:themeColor="text1"/>
        </w:rPr>
      </w:pPr>
    </w:p>
    <w:p w:rsidR="001054B6" w:rsidRDefault="001054B6" w:rsidP="001054B6">
      <w:pPr>
        <w:spacing w:line="276" w:lineRule="auto"/>
        <w:rPr>
          <w:rFonts w:asciiTheme="majorHAnsi" w:hAnsiTheme="majorHAnsi" w:cs="Times New Roman"/>
          <w:b/>
          <w:color w:val="000000" w:themeColor="text1"/>
        </w:rPr>
      </w:pPr>
    </w:p>
    <w:p w:rsidR="001054B6" w:rsidRPr="00C7191E" w:rsidRDefault="001054B6" w:rsidP="001054B6">
      <w:pPr>
        <w:spacing w:line="240" w:lineRule="auto"/>
        <w:rPr>
          <w:rFonts w:asciiTheme="majorHAnsi" w:hAnsiTheme="majorHAnsi" w:cs="Times New Roman"/>
          <w:color w:val="4F81BD" w:themeColor="accent1"/>
        </w:rPr>
      </w:pPr>
      <w:r w:rsidRPr="00C7191E">
        <w:rPr>
          <w:rFonts w:asciiTheme="majorHAnsi" w:hAnsiTheme="majorHAnsi" w:cs="Times New Roman"/>
          <w:color w:val="4F81BD" w:themeColor="accent1"/>
        </w:rPr>
        <w:t>Crédits:</w:t>
      </w:r>
    </w:p>
    <w:p w:rsidR="001054B6" w:rsidRPr="004A6081" w:rsidRDefault="001054B6" w:rsidP="001054B6">
      <w:pPr>
        <w:spacing w:line="240" w:lineRule="auto"/>
        <w:rPr>
          <w:rFonts w:asciiTheme="majorHAnsi" w:hAnsiTheme="majorHAnsi" w:cs="Times New Roman"/>
        </w:rPr>
      </w:pPr>
      <w:r w:rsidRPr="004A6081">
        <w:rPr>
          <w:rFonts w:asciiTheme="majorHAnsi" w:hAnsiTheme="majorHAnsi" w:cs="Times New Roman"/>
          <w:color w:val="000000" w:themeColor="text1"/>
          <w:u w:val="single"/>
        </w:rPr>
        <w:t>Film anim</w:t>
      </w:r>
      <w:r w:rsidRPr="004A6081">
        <w:rPr>
          <w:rFonts w:asciiTheme="majorHAnsi" w:hAnsiTheme="majorHAnsi" w:cs="Times New Roman"/>
          <w:u w:val="single"/>
        </w:rPr>
        <w:t>é</w:t>
      </w:r>
      <w:r w:rsidRPr="004A6081">
        <w:rPr>
          <w:rFonts w:asciiTheme="majorHAnsi" w:hAnsiTheme="majorHAnsi" w:cs="Times New Roman"/>
        </w:rPr>
        <w:t xml:space="preserve">: </w:t>
      </w:r>
      <w:r w:rsidRPr="00C7191E">
        <w:rPr>
          <w:rFonts w:asciiTheme="majorHAnsi" w:hAnsiTheme="majorHAnsi" w:cs="Times New Roman"/>
        </w:rPr>
        <w:t>С</w:t>
      </w:r>
      <w:r w:rsidRPr="004A6081">
        <w:rPr>
          <w:rFonts w:asciiTheme="majorHAnsi" w:hAnsiTheme="majorHAnsi" w:cs="Times New Roman"/>
        </w:rPr>
        <w:t>NDP/ Davi Drouineau – 201</w:t>
      </w:r>
      <w:r w:rsidRPr="004A6081">
        <w:rPr>
          <w:rFonts w:asciiTheme="majorHAnsi" w:hAnsiTheme="majorHAnsi"/>
        </w:rPr>
        <w:t>3 / http://www.dismoidixmots.culture.fr/?cat=1</w:t>
      </w:r>
    </w:p>
    <w:p w:rsidR="001054B6" w:rsidRPr="006E6F59" w:rsidRDefault="001054B6" w:rsidP="001054B6">
      <w:pPr>
        <w:spacing w:line="240" w:lineRule="auto"/>
        <w:rPr>
          <w:rFonts w:asciiTheme="majorHAnsi" w:hAnsiTheme="majorHAnsi"/>
        </w:rPr>
      </w:pPr>
      <w:r w:rsidRPr="00C7191E">
        <w:rPr>
          <w:rFonts w:asciiTheme="majorHAnsi" w:hAnsiTheme="majorHAnsi" w:cs="Times New Roman"/>
          <w:u w:val="single"/>
        </w:rPr>
        <w:t>Fiche pédagogique</w:t>
      </w:r>
      <w:r w:rsidRPr="00C7191E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/>
        </w:rPr>
        <w:t>Elena Seyitmedova</w:t>
      </w:r>
    </w:p>
    <w:p w:rsidR="001054B6" w:rsidRPr="006E6F59" w:rsidRDefault="001054B6" w:rsidP="001054B6">
      <w:pPr>
        <w:spacing w:line="240" w:lineRule="auto"/>
        <w:rPr>
          <w:rFonts w:asciiTheme="majorHAnsi" w:hAnsiTheme="majorHAnsi" w:cs="Times New Roman"/>
        </w:rPr>
      </w:pPr>
      <w:r w:rsidRPr="004A6081">
        <w:rPr>
          <w:rFonts w:asciiTheme="majorHAnsi" w:hAnsiTheme="majorHAnsi"/>
        </w:rPr>
        <w:t xml:space="preserve"> </w:t>
      </w:r>
      <w:r w:rsidRPr="00C7191E">
        <w:rPr>
          <w:rFonts w:asciiTheme="majorHAnsi" w:hAnsiTheme="majorHAnsi" w:cs="Times New Roman"/>
          <w:u w:val="single"/>
        </w:rPr>
        <w:t xml:space="preserve">Coordination </w:t>
      </w:r>
      <w:r w:rsidRPr="00C7191E">
        <w:rPr>
          <w:rFonts w:asciiTheme="majorHAnsi" w:hAnsiTheme="majorHAnsi" w:cs="Times New Roman"/>
          <w:color w:val="000000" w:themeColor="text1"/>
          <w:u w:val="single"/>
        </w:rPr>
        <w:t>éditoriale</w:t>
      </w:r>
      <w:r w:rsidRPr="00C7191E">
        <w:rPr>
          <w:rFonts w:asciiTheme="majorHAnsi" w:hAnsiTheme="majorHAnsi" w:cs="Times New Roman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>Association des enseignants de français de la région Amourskaya</w:t>
      </w:r>
    </w:p>
    <w:p w:rsidR="001054B6" w:rsidRPr="001054B6" w:rsidRDefault="001054B6" w:rsidP="001054B6">
      <w:pPr>
        <w:spacing w:line="276" w:lineRule="auto"/>
        <w:rPr>
          <w:rFonts w:asciiTheme="majorHAnsi" w:hAnsiTheme="majorHAnsi" w:cs="Times New Roman"/>
          <w:b/>
          <w:color w:val="000000" w:themeColor="text1"/>
        </w:rPr>
      </w:pPr>
    </w:p>
    <w:sectPr w:rsidR="001054B6" w:rsidRPr="001054B6" w:rsidSect="00BF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E52"/>
    <w:multiLevelType w:val="hybridMultilevel"/>
    <w:tmpl w:val="C3F8B448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">
    <w:nsid w:val="20B03CE1"/>
    <w:multiLevelType w:val="hybridMultilevel"/>
    <w:tmpl w:val="6E4E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078AD"/>
    <w:multiLevelType w:val="hybridMultilevel"/>
    <w:tmpl w:val="2BA2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6836"/>
    <w:multiLevelType w:val="hybridMultilevel"/>
    <w:tmpl w:val="7E0AC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F05889"/>
    <w:multiLevelType w:val="multilevel"/>
    <w:tmpl w:val="7B5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641256"/>
    <w:multiLevelType w:val="hybridMultilevel"/>
    <w:tmpl w:val="506A6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124351"/>
    <w:multiLevelType w:val="hybridMultilevel"/>
    <w:tmpl w:val="4AAC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55DC8"/>
    <w:multiLevelType w:val="hybridMultilevel"/>
    <w:tmpl w:val="2172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E2F00"/>
    <w:multiLevelType w:val="hybridMultilevel"/>
    <w:tmpl w:val="8ABA7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6DC"/>
    <w:rsid w:val="00014B6B"/>
    <w:rsid w:val="000154D9"/>
    <w:rsid w:val="00045D4E"/>
    <w:rsid w:val="00087D26"/>
    <w:rsid w:val="00090FBE"/>
    <w:rsid w:val="000961C8"/>
    <w:rsid w:val="000E7B70"/>
    <w:rsid w:val="001054B6"/>
    <w:rsid w:val="001119A4"/>
    <w:rsid w:val="0017761B"/>
    <w:rsid w:val="001B666F"/>
    <w:rsid w:val="001E21D5"/>
    <w:rsid w:val="002311CD"/>
    <w:rsid w:val="00266A4F"/>
    <w:rsid w:val="002670AA"/>
    <w:rsid w:val="002953AF"/>
    <w:rsid w:val="002A16DF"/>
    <w:rsid w:val="002E513E"/>
    <w:rsid w:val="00303CA3"/>
    <w:rsid w:val="00353B69"/>
    <w:rsid w:val="00394321"/>
    <w:rsid w:val="003C155B"/>
    <w:rsid w:val="00451603"/>
    <w:rsid w:val="00454032"/>
    <w:rsid w:val="00495B89"/>
    <w:rsid w:val="004B5885"/>
    <w:rsid w:val="004E0087"/>
    <w:rsid w:val="004E348F"/>
    <w:rsid w:val="004F0C2B"/>
    <w:rsid w:val="00514236"/>
    <w:rsid w:val="00567DC9"/>
    <w:rsid w:val="0058406E"/>
    <w:rsid w:val="007249DE"/>
    <w:rsid w:val="00731DFC"/>
    <w:rsid w:val="00734D85"/>
    <w:rsid w:val="007619B0"/>
    <w:rsid w:val="007D4A86"/>
    <w:rsid w:val="00892F36"/>
    <w:rsid w:val="008A130D"/>
    <w:rsid w:val="00917F11"/>
    <w:rsid w:val="00923458"/>
    <w:rsid w:val="00930EEA"/>
    <w:rsid w:val="0099706D"/>
    <w:rsid w:val="009C6222"/>
    <w:rsid w:val="00A25A89"/>
    <w:rsid w:val="00A52506"/>
    <w:rsid w:val="00A864E3"/>
    <w:rsid w:val="00A90EB6"/>
    <w:rsid w:val="00AD7D0D"/>
    <w:rsid w:val="00AF5025"/>
    <w:rsid w:val="00B26B57"/>
    <w:rsid w:val="00B57C71"/>
    <w:rsid w:val="00BA1C45"/>
    <w:rsid w:val="00BF4BB0"/>
    <w:rsid w:val="00C36916"/>
    <w:rsid w:val="00C4781B"/>
    <w:rsid w:val="00D056DC"/>
    <w:rsid w:val="00D13C70"/>
    <w:rsid w:val="00D76B01"/>
    <w:rsid w:val="00E4703A"/>
    <w:rsid w:val="00ED03FC"/>
    <w:rsid w:val="00F22DE8"/>
    <w:rsid w:val="00F30B47"/>
    <w:rsid w:val="00F9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5B"/>
    <w:pPr>
      <w:suppressAutoHyphens/>
      <w:spacing w:after="0" w:line="100" w:lineRule="atLeast"/>
    </w:pPr>
    <w:rPr>
      <w:rFonts w:ascii="Calibri" w:eastAsia="SimSun" w:hAnsi="Calibri" w:cs="Mangal"/>
      <w:kern w:val="1"/>
      <w:sz w:val="24"/>
      <w:szCs w:val="24"/>
      <w:lang w:val="fr-FR" w:eastAsia="hi-IN" w:bidi="hi-IN"/>
    </w:rPr>
  </w:style>
  <w:style w:type="paragraph" w:styleId="Titre3">
    <w:name w:val="heading 3"/>
    <w:basedOn w:val="Normal"/>
    <w:link w:val="Titre3Car"/>
    <w:uiPriority w:val="9"/>
    <w:qFormat/>
    <w:rsid w:val="001119A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6B01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ru-RU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458"/>
    <w:pPr>
      <w:ind w:left="720"/>
      <w:contextualSpacing/>
    </w:pPr>
    <w:rPr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111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Policepardfaut"/>
    <w:rsid w:val="001119A4"/>
  </w:style>
  <w:style w:type="character" w:styleId="Lienhypertexte">
    <w:name w:val="Hyperlink"/>
    <w:basedOn w:val="Policepardfaut"/>
    <w:uiPriority w:val="99"/>
    <w:semiHidden/>
    <w:unhideWhenUsed/>
    <w:rsid w:val="001119A4"/>
    <w:rPr>
      <w:color w:val="0000FF"/>
      <w:u w:val="single"/>
    </w:rPr>
  </w:style>
  <w:style w:type="character" w:customStyle="1" w:styleId="mw-headline">
    <w:name w:val="mw-headline"/>
    <w:basedOn w:val="Policepardfaut"/>
    <w:rsid w:val="001119A4"/>
  </w:style>
  <w:style w:type="character" w:customStyle="1" w:styleId="editsection">
    <w:name w:val="editsection"/>
    <w:basedOn w:val="Policepardfaut"/>
    <w:rsid w:val="001119A4"/>
  </w:style>
  <w:style w:type="character" w:customStyle="1" w:styleId="Titre4Car">
    <w:name w:val="Titre 4 Car"/>
    <w:basedOn w:val="Policepardfaut"/>
    <w:link w:val="Titre4"/>
    <w:uiPriority w:val="9"/>
    <w:rsid w:val="00D76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76B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lev">
    <w:name w:val="Strong"/>
    <w:basedOn w:val="Policepardfaut"/>
    <w:uiPriority w:val="22"/>
    <w:qFormat/>
    <w:rsid w:val="00D76B01"/>
    <w:rPr>
      <w:b/>
      <w:bCs/>
    </w:rPr>
  </w:style>
  <w:style w:type="character" w:styleId="Accentuation">
    <w:name w:val="Emphasis"/>
    <w:basedOn w:val="Policepardfaut"/>
    <w:uiPriority w:val="20"/>
    <w:qFormat/>
    <w:rsid w:val="00D76B01"/>
    <w:rPr>
      <w:i/>
      <w:iCs/>
    </w:rPr>
  </w:style>
  <w:style w:type="table" w:styleId="Grilledutableau">
    <w:name w:val="Table Grid"/>
    <w:basedOn w:val="TableauNormal"/>
    <w:uiPriority w:val="59"/>
    <w:rsid w:val="0049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5B"/>
    <w:pPr>
      <w:suppressAutoHyphens/>
      <w:spacing w:after="0" w:line="100" w:lineRule="atLeast"/>
    </w:pPr>
    <w:rPr>
      <w:rFonts w:ascii="Calibri" w:eastAsia="SimSun" w:hAnsi="Calibri" w:cs="Mangal"/>
      <w:kern w:val="1"/>
      <w:sz w:val="24"/>
      <w:szCs w:val="24"/>
      <w:lang w:val="fr-FR" w:eastAsia="hi-IN" w:bidi="hi-IN"/>
    </w:rPr>
  </w:style>
  <w:style w:type="paragraph" w:styleId="3">
    <w:name w:val="heading 3"/>
    <w:basedOn w:val="a"/>
    <w:link w:val="30"/>
    <w:uiPriority w:val="9"/>
    <w:qFormat/>
    <w:rsid w:val="001119A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76B01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58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111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119A4"/>
  </w:style>
  <w:style w:type="character" w:styleId="a4">
    <w:name w:val="Hyperlink"/>
    <w:basedOn w:val="a0"/>
    <w:uiPriority w:val="99"/>
    <w:semiHidden/>
    <w:unhideWhenUsed/>
    <w:rsid w:val="001119A4"/>
    <w:rPr>
      <w:color w:val="0000FF"/>
      <w:u w:val="single"/>
    </w:rPr>
  </w:style>
  <w:style w:type="character" w:customStyle="1" w:styleId="mw-headline">
    <w:name w:val="mw-headline"/>
    <w:basedOn w:val="a0"/>
    <w:rsid w:val="001119A4"/>
  </w:style>
  <w:style w:type="character" w:customStyle="1" w:styleId="editsection">
    <w:name w:val="editsection"/>
    <w:basedOn w:val="a0"/>
    <w:rsid w:val="001119A4"/>
  </w:style>
  <w:style w:type="character" w:customStyle="1" w:styleId="40">
    <w:name w:val="Заголовок 4 Знак"/>
    <w:basedOn w:val="a0"/>
    <w:link w:val="4"/>
    <w:uiPriority w:val="9"/>
    <w:rsid w:val="00D76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D76B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6">
    <w:name w:val="Strong"/>
    <w:basedOn w:val="a0"/>
    <w:uiPriority w:val="22"/>
    <w:qFormat/>
    <w:rsid w:val="00D76B01"/>
    <w:rPr>
      <w:b/>
      <w:bCs/>
    </w:rPr>
  </w:style>
  <w:style w:type="character" w:styleId="a7">
    <w:name w:val="Emphasis"/>
    <w:basedOn w:val="a0"/>
    <w:uiPriority w:val="20"/>
    <w:qFormat/>
    <w:rsid w:val="00D76B01"/>
    <w:rPr>
      <w:i/>
      <w:iCs/>
    </w:rPr>
  </w:style>
  <w:style w:type="table" w:styleId="a8">
    <w:name w:val="Table Grid"/>
    <w:basedOn w:val="a1"/>
    <w:uiPriority w:val="59"/>
    <w:rsid w:val="0049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fr.wikipedia.org/wiki/Bouquet_num%C3%A9rique_de_t%C3%A9l%C3%A9diffus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r.wikipedia.org/wiki/Rente_viag%C3%A8re" TargetMode="External"/><Relationship Id="rId17" Type="http://schemas.openxmlformats.org/officeDocument/2006/relationships/hyperlink" Target="http://fr.wikipedia.org/wiki/Bouquet_garni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Bouquet_de_fleurs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fr.wikipedia.org/wiki/Bouquet_(math%C3%A9matiques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r.wikipedia.org/wiki/Bouquet_final" TargetMode="External"/><Relationship Id="rId10" Type="http://schemas.openxmlformats.org/officeDocument/2006/relationships/hyperlink" Target="http://fr.wikipedia.org/wiki/Feu_d%27artifi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Plante_aromatique" TargetMode="External"/><Relationship Id="rId14" Type="http://schemas.openxmlformats.org/officeDocument/2006/relationships/hyperlink" Target="http://fr.wikipedia.org/wiki/Bouquet_gar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1077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Jean-Pierre</cp:lastModifiedBy>
  <cp:revision>35</cp:revision>
  <dcterms:created xsi:type="dcterms:W3CDTF">2013-02-22T06:26:00Z</dcterms:created>
  <dcterms:modified xsi:type="dcterms:W3CDTF">2013-04-15T12:04:00Z</dcterms:modified>
</cp:coreProperties>
</file>